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D4977" w14:textId="5BE09E45" w:rsidR="00D14282" w:rsidRDefault="00334098" w:rsidP="00D14282">
      <w:pPr>
        <w:spacing w:line="240" w:lineRule="auto"/>
        <w:rPr>
          <w:rFonts w:ascii="Calibri" w:hAnsi="Calibri" w:cs="Calibri"/>
          <w:sz w:val="24"/>
          <w:szCs w:val="24"/>
        </w:rPr>
      </w:pPr>
      <w:r>
        <w:rPr>
          <w:rFonts w:ascii="Calibri" w:hAnsi="Calibri" w:cs="Calibri"/>
          <w:b/>
          <w:bCs/>
          <w:sz w:val="24"/>
          <w:szCs w:val="24"/>
        </w:rPr>
        <w:t>LINEE GUIDA</w:t>
      </w:r>
      <w:r w:rsidR="00D14282" w:rsidRPr="00D14282">
        <w:rPr>
          <w:rFonts w:ascii="Calibri" w:hAnsi="Calibri" w:cs="Calibri"/>
          <w:b/>
          <w:bCs/>
          <w:sz w:val="24"/>
          <w:szCs w:val="24"/>
        </w:rPr>
        <w:t xml:space="preserve"> PER IL DEPOSITO ELETTRONICO DEGLI ELABORATI, DELLE DISSERTAZIONI E DELLE TESI NELL’UNIVERSITA’ DI MODENA E REGGIO EMILIA</w:t>
      </w:r>
      <w:r w:rsidR="00D14282" w:rsidRPr="00D14282">
        <w:rPr>
          <w:rFonts w:ascii="Calibri" w:hAnsi="Calibri" w:cs="Calibri"/>
          <w:sz w:val="24"/>
          <w:szCs w:val="24"/>
        </w:rPr>
        <w:t xml:space="preserve">.  </w:t>
      </w:r>
    </w:p>
    <w:p w14:paraId="40CC6614" w14:textId="77777777" w:rsidR="00D14282" w:rsidRPr="00D14282" w:rsidRDefault="00D14282" w:rsidP="00D14282">
      <w:pPr>
        <w:spacing w:line="240" w:lineRule="auto"/>
        <w:rPr>
          <w:rFonts w:ascii="Calibri" w:hAnsi="Calibri" w:cs="Calibri"/>
          <w:sz w:val="24"/>
          <w:szCs w:val="24"/>
        </w:rPr>
      </w:pPr>
    </w:p>
    <w:p w14:paraId="2896E2BB" w14:textId="5324B686" w:rsidR="00D14282" w:rsidRPr="0081766A" w:rsidRDefault="00D14282" w:rsidP="003652E1">
      <w:pPr>
        <w:spacing w:after="0" w:line="240" w:lineRule="auto"/>
        <w:jc w:val="both"/>
        <w:rPr>
          <w:rFonts w:ascii="Calibri" w:hAnsi="Calibri" w:cs="Calibri"/>
          <w:b/>
          <w:bCs/>
          <w:sz w:val="24"/>
          <w:szCs w:val="24"/>
        </w:rPr>
      </w:pPr>
      <w:r w:rsidRPr="0081766A">
        <w:rPr>
          <w:rFonts w:ascii="Calibri" w:hAnsi="Calibri" w:cs="Calibri"/>
          <w:b/>
          <w:bCs/>
          <w:sz w:val="24"/>
          <w:szCs w:val="24"/>
        </w:rPr>
        <w:t xml:space="preserve">Art. 1 Oggetto e ambito di applicazione </w:t>
      </w:r>
    </w:p>
    <w:p w14:paraId="39D06963" w14:textId="5FB6286D" w:rsidR="00D14282" w:rsidRPr="0081766A" w:rsidRDefault="00334098" w:rsidP="003652E1">
      <w:pPr>
        <w:spacing w:after="0" w:line="240" w:lineRule="auto"/>
        <w:jc w:val="both"/>
        <w:rPr>
          <w:rFonts w:ascii="Calibri" w:hAnsi="Calibri" w:cs="Calibri"/>
          <w:sz w:val="24"/>
          <w:szCs w:val="24"/>
        </w:rPr>
      </w:pPr>
      <w:r>
        <w:rPr>
          <w:rFonts w:ascii="Calibri" w:hAnsi="Calibri" w:cs="Calibri"/>
          <w:sz w:val="24"/>
          <w:szCs w:val="24"/>
        </w:rPr>
        <w:t>1. Le presenti linee guida</w:t>
      </w:r>
      <w:r w:rsidR="00D14282" w:rsidRPr="0081766A">
        <w:rPr>
          <w:rFonts w:ascii="Calibri" w:hAnsi="Calibri" w:cs="Calibri"/>
          <w:sz w:val="24"/>
          <w:szCs w:val="24"/>
        </w:rPr>
        <w:t xml:space="preserve"> disciplina</w:t>
      </w:r>
      <w:r>
        <w:rPr>
          <w:rFonts w:ascii="Calibri" w:hAnsi="Calibri" w:cs="Calibri"/>
          <w:sz w:val="24"/>
          <w:szCs w:val="24"/>
        </w:rPr>
        <w:t>no</w:t>
      </w:r>
      <w:r w:rsidR="00D14282" w:rsidRPr="0081766A">
        <w:rPr>
          <w:rFonts w:ascii="Calibri" w:hAnsi="Calibri" w:cs="Calibri"/>
          <w:sz w:val="24"/>
          <w:szCs w:val="24"/>
        </w:rPr>
        <w:t xml:space="preserve"> i criteri e le procedure da adottare per la raccolta, l’accessibilità e la conservazione delle tesi</w:t>
      </w:r>
      <w:r w:rsidR="00592016" w:rsidRPr="0081766A">
        <w:rPr>
          <w:rFonts w:ascii="Calibri" w:hAnsi="Calibri" w:cs="Calibri"/>
          <w:sz w:val="24"/>
          <w:szCs w:val="24"/>
        </w:rPr>
        <w:t xml:space="preserve"> e degli elaborati finali</w:t>
      </w:r>
      <w:r w:rsidR="00D14282" w:rsidRPr="0081766A">
        <w:rPr>
          <w:rFonts w:ascii="Calibri" w:hAnsi="Calibri" w:cs="Calibri"/>
          <w:sz w:val="24"/>
          <w:szCs w:val="24"/>
        </w:rPr>
        <w:t xml:space="preserve"> in formato digitale discusse presso l’Università di Modena e Reggio Emilia.  </w:t>
      </w:r>
    </w:p>
    <w:p w14:paraId="77883F4C" w14:textId="51132DC2"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2. </w:t>
      </w:r>
      <w:r w:rsidR="00334098">
        <w:rPr>
          <w:rFonts w:ascii="Calibri" w:hAnsi="Calibri" w:cs="Calibri"/>
          <w:sz w:val="24"/>
          <w:szCs w:val="24"/>
        </w:rPr>
        <w:t>Le presenti linee guida</w:t>
      </w:r>
      <w:r w:rsidR="00334098" w:rsidRPr="0081766A">
        <w:rPr>
          <w:rFonts w:ascii="Calibri" w:hAnsi="Calibri" w:cs="Calibri"/>
          <w:sz w:val="24"/>
          <w:szCs w:val="24"/>
        </w:rPr>
        <w:t xml:space="preserve"> </w:t>
      </w:r>
      <w:r w:rsidRPr="0081766A">
        <w:rPr>
          <w:rFonts w:ascii="Calibri" w:hAnsi="Calibri" w:cs="Calibri"/>
          <w:sz w:val="24"/>
          <w:szCs w:val="24"/>
        </w:rPr>
        <w:t>si applica</w:t>
      </w:r>
      <w:r w:rsidR="00334098">
        <w:rPr>
          <w:rFonts w:ascii="Calibri" w:hAnsi="Calibri" w:cs="Calibri"/>
          <w:sz w:val="24"/>
          <w:szCs w:val="24"/>
        </w:rPr>
        <w:t>no</w:t>
      </w:r>
      <w:r w:rsidR="00592016" w:rsidRPr="0081766A">
        <w:rPr>
          <w:rFonts w:ascii="Calibri" w:hAnsi="Calibri" w:cs="Calibri"/>
          <w:sz w:val="24"/>
          <w:szCs w:val="24"/>
        </w:rPr>
        <w:t>:</w:t>
      </w:r>
      <w:r w:rsidRPr="0081766A">
        <w:rPr>
          <w:rFonts w:ascii="Calibri" w:hAnsi="Calibri" w:cs="Calibri"/>
          <w:sz w:val="24"/>
          <w:szCs w:val="24"/>
        </w:rPr>
        <w:t xml:space="preserve"> ai corsi di laurea </w:t>
      </w:r>
      <w:r w:rsidR="009B4F7A" w:rsidRPr="0081766A">
        <w:rPr>
          <w:rFonts w:ascii="Calibri" w:hAnsi="Calibri" w:cs="Calibri"/>
          <w:sz w:val="24"/>
          <w:szCs w:val="24"/>
        </w:rPr>
        <w:t xml:space="preserve">triennali </w:t>
      </w:r>
      <w:r w:rsidR="000B543D" w:rsidRPr="0081766A">
        <w:rPr>
          <w:rFonts w:ascii="Calibri" w:hAnsi="Calibri" w:cs="Calibri"/>
          <w:sz w:val="24"/>
          <w:szCs w:val="24"/>
        </w:rPr>
        <w:t>limita</w:t>
      </w:r>
      <w:r w:rsidR="00592016" w:rsidRPr="0081766A">
        <w:rPr>
          <w:rFonts w:ascii="Calibri" w:hAnsi="Calibri" w:cs="Calibri"/>
          <w:sz w:val="24"/>
          <w:szCs w:val="24"/>
        </w:rPr>
        <w:t>tamente</w:t>
      </w:r>
      <w:r w:rsidR="009B4F7A" w:rsidRPr="0081766A">
        <w:rPr>
          <w:rFonts w:ascii="Calibri" w:hAnsi="Calibri" w:cs="Calibri"/>
          <w:sz w:val="24"/>
          <w:szCs w:val="24"/>
        </w:rPr>
        <w:t xml:space="preserve"> all’articolo</w:t>
      </w:r>
      <w:r w:rsidR="00592016" w:rsidRPr="0081766A">
        <w:rPr>
          <w:rFonts w:ascii="Calibri" w:hAnsi="Calibri" w:cs="Calibri"/>
          <w:sz w:val="24"/>
          <w:szCs w:val="24"/>
        </w:rPr>
        <w:t xml:space="preserve"> 2, ai corsi di laurea </w:t>
      </w:r>
      <w:r w:rsidRPr="0081766A">
        <w:rPr>
          <w:rFonts w:ascii="Calibri" w:hAnsi="Calibri" w:cs="Calibri"/>
          <w:sz w:val="24"/>
          <w:szCs w:val="24"/>
        </w:rPr>
        <w:t>magistrale</w:t>
      </w:r>
      <w:r w:rsidR="004C15CA">
        <w:rPr>
          <w:rFonts w:ascii="Calibri" w:hAnsi="Calibri" w:cs="Calibri"/>
          <w:sz w:val="24"/>
          <w:szCs w:val="24"/>
        </w:rPr>
        <w:t xml:space="preserve"> a ciclo unico, ai corsi di laurea magistral</w:t>
      </w:r>
      <w:r w:rsidR="00F03909">
        <w:rPr>
          <w:rFonts w:ascii="Calibri" w:hAnsi="Calibri" w:cs="Calibri"/>
          <w:sz w:val="24"/>
          <w:szCs w:val="24"/>
        </w:rPr>
        <w:t>e</w:t>
      </w:r>
      <w:r w:rsidR="004C15CA">
        <w:rPr>
          <w:rFonts w:ascii="Calibri" w:hAnsi="Calibri" w:cs="Calibri"/>
          <w:sz w:val="24"/>
          <w:szCs w:val="24"/>
        </w:rPr>
        <w:t xml:space="preserve"> </w:t>
      </w:r>
      <w:r w:rsidRPr="0081766A">
        <w:rPr>
          <w:rFonts w:ascii="Calibri" w:hAnsi="Calibri" w:cs="Calibri"/>
          <w:sz w:val="24"/>
          <w:szCs w:val="24"/>
        </w:rPr>
        <w:t xml:space="preserve">e ai corsi di dottorato di ricerca che </w:t>
      </w:r>
      <w:r w:rsidR="007C5F25" w:rsidRPr="0081766A">
        <w:rPr>
          <w:rFonts w:ascii="Calibri" w:hAnsi="Calibri" w:cs="Calibri"/>
          <w:sz w:val="24"/>
          <w:szCs w:val="24"/>
        </w:rPr>
        <w:t>entrano rispettivamente</w:t>
      </w:r>
      <w:r w:rsidRPr="0081766A">
        <w:rPr>
          <w:rFonts w:ascii="Calibri" w:hAnsi="Calibri" w:cs="Calibri"/>
          <w:sz w:val="24"/>
          <w:szCs w:val="24"/>
        </w:rPr>
        <w:t xml:space="preserve"> ne</w:t>
      </w:r>
      <w:r w:rsidR="007C5F25" w:rsidRPr="0081766A">
        <w:rPr>
          <w:rFonts w:ascii="Calibri" w:hAnsi="Calibri" w:cs="Calibri"/>
          <w:sz w:val="24"/>
          <w:szCs w:val="24"/>
        </w:rPr>
        <w:t>i</w:t>
      </w:r>
      <w:r w:rsidRPr="0081766A">
        <w:rPr>
          <w:rFonts w:ascii="Calibri" w:hAnsi="Calibri" w:cs="Calibri"/>
          <w:sz w:val="24"/>
          <w:szCs w:val="24"/>
        </w:rPr>
        <w:t xml:space="preserve"> progett</w:t>
      </w:r>
      <w:r w:rsidR="007C5F25" w:rsidRPr="0081766A">
        <w:rPr>
          <w:rFonts w:ascii="Calibri" w:hAnsi="Calibri" w:cs="Calibri"/>
          <w:sz w:val="24"/>
          <w:szCs w:val="24"/>
        </w:rPr>
        <w:t xml:space="preserve">i </w:t>
      </w:r>
      <w:proofErr w:type="spellStart"/>
      <w:r w:rsidR="007C5F25" w:rsidRPr="0081766A">
        <w:rPr>
          <w:rFonts w:ascii="Calibri" w:hAnsi="Calibri" w:cs="Calibri"/>
          <w:sz w:val="24"/>
          <w:szCs w:val="24"/>
        </w:rPr>
        <w:t>UniMoreTesi</w:t>
      </w:r>
      <w:proofErr w:type="spellEnd"/>
      <w:r w:rsidR="007C5F25" w:rsidRPr="0081766A">
        <w:rPr>
          <w:rFonts w:ascii="Calibri" w:hAnsi="Calibri" w:cs="Calibri"/>
          <w:sz w:val="24"/>
          <w:szCs w:val="24"/>
        </w:rPr>
        <w:t xml:space="preserve"> e Iris</w:t>
      </w:r>
      <w:r w:rsidRPr="0081766A">
        <w:rPr>
          <w:rFonts w:ascii="Calibri" w:hAnsi="Calibri" w:cs="Calibri"/>
          <w:sz w:val="24"/>
          <w:szCs w:val="24"/>
        </w:rPr>
        <w:t xml:space="preserve">. </w:t>
      </w:r>
    </w:p>
    <w:p w14:paraId="059E9B44" w14:textId="53EF8C4D" w:rsidR="00D14282" w:rsidRPr="0081766A" w:rsidRDefault="00D14282" w:rsidP="003652E1">
      <w:pPr>
        <w:spacing w:after="0" w:line="240" w:lineRule="auto"/>
        <w:jc w:val="both"/>
        <w:rPr>
          <w:rFonts w:ascii="Calibri" w:hAnsi="Calibri" w:cs="Calibri"/>
          <w:b/>
          <w:sz w:val="24"/>
          <w:szCs w:val="24"/>
        </w:rPr>
      </w:pPr>
    </w:p>
    <w:p w14:paraId="27E64608" w14:textId="703C3B86" w:rsidR="00592016" w:rsidRPr="0081766A" w:rsidRDefault="00592016" w:rsidP="003652E1">
      <w:pPr>
        <w:spacing w:after="0" w:line="240" w:lineRule="auto"/>
        <w:jc w:val="both"/>
        <w:rPr>
          <w:rFonts w:ascii="Calibri" w:hAnsi="Calibri" w:cs="Calibri"/>
          <w:b/>
          <w:sz w:val="24"/>
          <w:szCs w:val="24"/>
        </w:rPr>
      </w:pPr>
      <w:r w:rsidRPr="0081766A">
        <w:rPr>
          <w:rFonts w:ascii="Calibri" w:hAnsi="Calibri" w:cs="Calibri"/>
          <w:b/>
          <w:sz w:val="24"/>
          <w:szCs w:val="24"/>
        </w:rPr>
        <w:t>Art. 2 Deposito elaborato finale per i corsi di laurea triennali</w:t>
      </w:r>
    </w:p>
    <w:p w14:paraId="27E1B849" w14:textId="36877217" w:rsidR="00592016" w:rsidRPr="0081766A" w:rsidRDefault="00592016"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Gli elaborati finali prodotti per il conseguimento titolo delle </w:t>
      </w:r>
      <w:r w:rsidR="004C15CA">
        <w:rPr>
          <w:rFonts w:ascii="Calibri" w:hAnsi="Calibri" w:cs="Calibri"/>
          <w:sz w:val="24"/>
          <w:szCs w:val="24"/>
        </w:rPr>
        <w:t>l</w:t>
      </w:r>
      <w:r w:rsidRPr="0081766A">
        <w:rPr>
          <w:rFonts w:ascii="Calibri" w:hAnsi="Calibri" w:cs="Calibri"/>
          <w:sz w:val="24"/>
          <w:szCs w:val="24"/>
        </w:rPr>
        <w:t>auree triennali sono fin dall’origine digitali e inseriti nel portale di Esse3 che ne consentirà la conservazione</w:t>
      </w:r>
      <w:r w:rsidRPr="00F5364C">
        <w:rPr>
          <w:rFonts w:ascii="Calibri" w:hAnsi="Calibri" w:cs="Calibri"/>
          <w:sz w:val="24"/>
          <w:szCs w:val="24"/>
        </w:rPr>
        <w:t>.</w:t>
      </w:r>
      <w:r w:rsidR="00334098" w:rsidRPr="00F5364C">
        <w:rPr>
          <w:rFonts w:ascii="Calibri" w:hAnsi="Calibri" w:cs="Calibri"/>
          <w:sz w:val="24"/>
          <w:szCs w:val="24"/>
        </w:rPr>
        <w:t xml:space="preserve"> Il deposito dovrà essere effettuato entro il termine ultimo di 12 giorni prima dell’esame finale.</w:t>
      </w:r>
    </w:p>
    <w:p w14:paraId="696B6652" w14:textId="77777777" w:rsidR="00592016" w:rsidRPr="0081766A" w:rsidRDefault="00592016" w:rsidP="003652E1">
      <w:pPr>
        <w:spacing w:after="0" w:line="240" w:lineRule="auto"/>
        <w:jc w:val="both"/>
        <w:rPr>
          <w:rFonts w:ascii="Calibri" w:hAnsi="Calibri" w:cs="Calibri"/>
          <w:sz w:val="24"/>
          <w:szCs w:val="24"/>
        </w:rPr>
      </w:pPr>
    </w:p>
    <w:p w14:paraId="028CD2DE" w14:textId="1B98E59A"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3</w:t>
      </w:r>
      <w:r w:rsidRPr="0081766A">
        <w:rPr>
          <w:rFonts w:ascii="Calibri" w:hAnsi="Calibri" w:cs="Calibri"/>
          <w:b/>
          <w:bCs/>
          <w:sz w:val="24"/>
          <w:szCs w:val="24"/>
        </w:rPr>
        <w:t xml:space="preserve"> Obblighi dei laureandi</w:t>
      </w:r>
      <w:bookmarkStart w:id="0" w:name="_Hlk192850049"/>
      <w:r w:rsidR="00F03909">
        <w:rPr>
          <w:rFonts w:ascii="Calibri" w:hAnsi="Calibri" w:cs="Calibri"/>
          <w:b/>
          <w:bCs/>
          <w:sz w:val="24"/>
          <w:szCs w:val="24"/>
        </w:rPr>
        <w:t xml:space="preserve"> e delle laureande</w:t>
      </w:r>
      <w:r w:rsidR="00592016" w:rsidRPr="0081766A">
        <w:rPr>
          <w:rFonts w:ascii="Calibri" w:hAnsi="Calibri" w:cs="Calibri"/>
          <w:b/>
          <w:bCs/>
          <w:sz w:val="24"/>
          <w:szCs w:val="24"/>
        </w:rPr>
        <w:t xml:space="preserve"> delle </w:t>
      </w:r>
      <w:r w:rsidR="004C15CA">
        <w:rPr>
          <w:rFonts w:ascii="Calibri" w:hAnsi="Calibri" w:cs="Calibri"/>
          <w:b/>
          <w:bCs/>
          <w:sz w:val="24"/>
          <w:szCs w:val="24"/>
        </w:rPr>
        <w:t>l</w:t>
      </w:r>
      <w:r w:rsidR="00592016" w:rsidRPr="0081766A">
        <w:rPr>
          <w:rFonts w:ascii="Calibri" w:hAnsi="Calibri" w:cs="Calibri"/>
          <w:b/>
          <w:bCs/>
          <w:sz w:val="24"/>
          <w:szCs w:val="24"/>
        </w:rPr>
        <w:t xml:space="preserve">auree </w:t>
      </w:r>
      <w:r w:rsidR="004C15CA">
        <w:rPr>
          <w:rFonts w:ascii="Calibri" w:hAnsi="Calibri" w:cs="Calibri"/>
          <w:b/>
          <w:bCs/>
          <w:sz w:val="24"/>
          <w:szCs w:val="24"/>
        </w:rPr>
        <w:t>m</w:t>
      </w:r>
      <w:r w:rsidR="00592016" w:rsidRPr="0081766A">
        <w:rPr>
          <w:rFonts w:ascii="Calibri" w:hAnsi="Calibri" w:cs="Calibri"/>
          <w:b/>
          <w:bCs/>
          <w:sz w:val="24"/>
          <w:szCs w:val="24"/>
        </w:rPr>
        <w:t>agistrali</w:t>
      </w:r>
      <w:r w:rsidR="004C15CA">
        <w:rPr>
          <w:rFonts w:ascii="Calibri" w:hAnsi="Calibri" w:cs="Calibri"/>
          <w:b/>
          <w:bCs/>
          <w:sz w:val="24"/>
          <w:szCs w:val="24"/>
        </w:rPr>
        <w:t xml:space="preserve"> a ciclo unico, delle lauree magistrali</w:t>
      </w:r>
      <w:r w:rsidR="00592016" w:rsidRPr="0081766A">
        <w:rPr>
          <w:rFonts w:ascii="Calibri" w:hAnsi="Calibri" w:cs="Calibri"/>
          <w:b/>
          <w:bCs/>
          <w:sz w:val="24"/>
          <w:szCs w:val="24"/>
        </w:rPr>
        <w:t xml:space="preserve"> e dei </w:t>
      </w:r>
      <w:r w:rsidRPr="0081766A">
        <w:rPr>
          <w:rFonts w:ascii="Calibri" w:hAnsi="Calibri" w:cs="Calibri"/>
          <w:b/>
          <w:bCs/>
          <w:sz w:val="24"/>
          <w:szCs w:val="24"/>
        </w:rPr>
        <w:t>dottorandi</w:t>
      </w:r>
      <w:r w:rsidR="00F03909">
        <w:rPr>
          <w:rFonts w:ascii="Calibri" w:hAnsi="Calibri" w:cs="Calibri"/>
          <w:b/>
          <w:bCs/>
          <w:sz w:val="24"/>
          <w:szCs w:val="24"/>
        </w:rPr>
        <w:t xml:space="preserve"> e delle dottorande</w:t>
      </w:r>
      <w:r w:rsidRPr="0081766A">
        <w:rPr>
          <w:rFonts w:ascii="Calibri" w:hAnsi="Calibri" w:cs="Calibri"/>
          <w:b/>
          <w:bCs/>
          <w:sz w:val="24"/>
          <w:szCs w:val="24"/>
        </w:rPr>
        <w:t xml:space="preserve"> </w:t>
      </w:r>
      <w:bookmarkEnd w:id="0"/>
      <w:r w:rsidRPr="0081766A">
        <w:rPr>
          <w:rFonts w:ascii="Calibri" w:hAnsi="Calibri" w:cs="Calibri"/>
          <w:b/>
          <w:bCs/>
          <w:sz w:val="24"/>
          <w:szCs w:val="24"/>
        </w:rPr>
        <w:t>circa l’accessibilità delle tesi</w:t>
      </w:r>
    </w:p>
    <w:p w14:paraId="750FA1B3" w14:textId="47B17B9D"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1. Le tesi devono essere fin dall’origine digitali ed essere inserite</w:t>
      </w:r>
      <w:r w:rsidR="00592016" w:rsidRPr="0081766A">
        <w:rPr>
          <w:rFonts w:ascii="Calibri" w:hAnsi="Calibri" w:cs="Calibri"/>
          <w:sz w:val="24"/>
          <w:szCs w:val="24"/>
        </w:rPr>
        <w:t xml:space="preserve"> nel portale di Esse3</w:t>
      </w:r>
      <w:r w:rsidR="00F03909">
        <w:rPr>
          <w:rFonts w:ascii="Calibri" w:hAnsi="Calibri" w:cs="Calibri"/>
          <w:sz w:val="24"/>
          <w:szCs w:val="24"/>
        </w:rPr>
        <w:t>.</w:t>
      </w:r>
      <w:r w:rsidR="00592016" w:rsidRPr="0081766A">
        <w:rPr>
          <w:rFonts w:ascii="Calibri" w:hAnsi="Calibri" w:cs="Calibri"/>
          <w:sz w:val="24"/>
          <w:szCs w:val="24"/>
        </w:rPr>
        <w:t xml:space="preserve"> </w:t>
      </w:r>
      <w:r w:rsidR="00F03909">
        <w:rPr>
          <w:rFonts w:ascii="Calibri" w:hAnsi="Calibri" w:cs="Calibri"/>
          <w:sz w:val="24"/>
          <w:szCs w:val="24"/>
        </w:rPr>
        <w:t>S</w:t>
      </w:r>
      <w:r w:rsidR="00592016" w:rsidRPr="0081766A">
        <w:rPr>
          <w:rFonts w:ascii="Calibri" w:hAnsi="Calibri" w:cs="Calibri"/>
          <w:sz w:val="24"/>
          <w:szCs w:val="24"/>
        </w:rPr>
        <w:t>uccessivamente</w:t>
      </w:r>
      <w:r w:rsidR="00F03909">
        <w:rPr>
          <w:rFonts w:ascii="Calibri" w:hAnsi="Calibri" w:cs="Calibri"/>
          <w:sz w:val="24"/>
          <w:szCs w:val="24"/>
        </w:rPr>
        <w:t xml:space="preserve"> saranno</w:t>
      </w:r>
      <w:r w:rsidRPr="0081766A">
        <w:rPr>
          <w:rFonts w:ascii="Calibri" w:hAnsi="Calibri" w:cs="Calibri"/>
          <w:sz w:val="24"/>
          <w:szCs w:val="24"/>
        </w:rPr>
        <w:t xml:space="preserve"> </w:t>
      </w:r>
      <w:r w:rsidR="00592016" w:rsidRPr="0081766A">
        <w:rPr>
          <w:rFonts w:ascii="Calibri" w:hAnsi="Calibri" w:cs="Calibri"/>
          <w:sz w:val="24"/>
          <w:szCs w:val="24"/>
        </w:rPr>
        <w:t xml:space="preserve">depositate </w:t>
      </w:r>
      <w:r w:rsidRPr="0081766A">
        <w:rPr>
          <w:rFonts w:ascii="Calibri" w:hAnsi="Calibri" w:cs="Calibri"/>
          <w:sz w:val="24"/>
          <w:szCs w:val="24"/>
        </w:rPr>
        <w:t>ne</w:t>
      </w:r>
      <w:r w:rsidR="007C5F25" w:rsidRPr="0081766A">
        <w:rPr>
          <w:rFonts w:ascii="Calibri" w:hAnsi="Calibri" w:cs="Calibri"/>
          <w:sz w:val="24"/>
          <w:szCs w:val="24"/>
        </w:rPr>
        <w:t xml:space="preserve">i seguenti </w:t>
      </w:r>
      <w:r w:rsidRPr="0081766A">
        <w:rPr>
          <w:rFonts w:ascii="Calibri" w:hAnsi="Calibri" w:cs="Calibri"/>
          <w:sz w:val="24"/>
          <w:szCs w:val="24"/>
        </w:rPr>
        <w:t>archivi elettronic</w:t>
      </w:r>
      <w:r w:rsidR="007C5F25" w:rsidRPr="0081766A">
        <w:rPr>
          <w:rFonts w:ascii="Calibri" w:hAnsi="Calibri" w:cs="Calibri"/>
          <w:sz w:val="24"/>
          <w:szCs w:val="24"/>
        </w:rPr>
        <w:t>i</w:t>
      </w:r>
      <w:r w:rsidRPr="0081766A">
        <w:rPr>
          <w:rFonts w:ascii="Calibri" w:hAnsi="Calibri" w:cs="Calibri"/>
          <w:sz w:val="24"/>
          <w:szCs w:val="24"/>
        </w:rPr>
        <w:t xml:space="preserve"> di ateneo</w:t>
      </w:r>
      <w:r w:rsidR="007C5F25" w:rsidRPr="0081766A">
        <w:rPr>
          <w:rFonts w:ascii="Calibri" w:hAnsi="Calibri" w:cs="Calibri"/>
          <w:sz w:val="24"/>
          <w:szCs w:val="24"/>
        </w:rPr>
        <w:t xml:space="preserve">: </w:t>
      </w:r>
      <w:proofErr w:type="spellStart"/>
      <w:r w:rsidR="007C5F25" w:rsidRPr="0081766A">
        <w:rPr>
          <w:rFonts w:ascii="Calibri" w:hAnsi="Calibri" w:cs="Calibri"/>
          <w:sz w:val="24"/>
          <w:szCs w:val="24"/>
        </w:rPr>
        <w:t>UniMoreTesi</w:t>
      </w:r>
      <w:proofErr w:type="spellEnd"/>
      <w:r w:rsidRPr="0081766A">
        <w:rPr>
          <w:rFonts w:ascii="Calibri" w:hAnsi="Calibri" w:cs="Calibri"/>
          <w:sz w:val="24"/>
          <w:szCs w:val="24"/>
        </w:rPr>
        <w:t xml:space="preserve"> per le tesi </w:t>
      </w:r>
      <w:r w:rsidR="007C5F25" w:rsidRPr="0081766A">
        <w:rPr>
          <w:rFonts w:ascii="Calibri" w:hAnsi="Calibri" w:cs="Calibri"/>
          <w:sz w:val="24"/>
          <w:szCs w:val="24"/>
        </w:rPr>
        <w:t>di laurea magistrale</w:t>
      </w:r>
      <w:r w:rsidR="004C15CA">
        <w:rPr>
          <w:rFonts w:ascii="Calibri" w:hAnsi="Calibri" w:cs="Calibri"/>
          <w:sz w:val="24"/>
          <w:szCs w:val="24"/>
        </w:rPr>
        <w:t xml:space="preserve"> e magistrale a ciclo unico</w:t>
      </w:r>
      <w:r w:rsidR="007C5F25" w:rsidRPr="0081766A">
        <w:rPr>
          <w:rFonts w:ascii="Calibri" w:hAnsi="Calibri" w:cs="Calibri"/>
          <w:sz w:val="24"/>
          <w:szCs w:val="24"/>
        </w:rPr>
        <w:t>, Iris per le tesi di dottorato.</w:t>
      </w:r>
      <w:r w:rsidRPr="0081766A">
        <w:rPr>
          <w:rFonts w:ascii="Calibri" w:hAnsi="Calibri" w:cs="Calibri"/>
          <w:sz w:val="24"/>
          <w:szCs w:val="24"/>
        </w:rPr>
        <w:t xml:space="preserve"> </w:t>
      </w:r>
    </w:p>
    <w:p w14:paraId="352FF0FE" w14:textId="24B52D3F"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2. I laureandi</w:t>
      </w:r>
      <w:r w:rsidR="00A83DFF" w:rsidRPr="0081766A">
        <w:rPr>
          <w:rFonts w:ascii="Calibri" w:hAnsi="Calibri" w:cs="Calibri"/>
          <w:sz w:val="24"/>
          <w:szCs w:val="24"/>
        </w:rPr>
        <w:t xml:space="preserve"> </w:t>
      </w:r>
      <w:r w:rsidR="00F03909">
        <w:rPr>
          <w:rFonts w:ascii="Calibri" w:hAnsi="Calibri" w:cs="Calibri"/>
          <w:sz w:val="24"/>
          <w:szCs w:val="24"/>
        </w:rPr>
        <w:t xml:space="preserve">e le laureande </w:t>
      </w:r>
      <w:r w:rsidR="00A83DFF" w:rsidRPr="0081766A">
        <w:rPr>
          <w:rFonts w:ascii="Calibri" w:hAnsi="Calibri" w:cs="Calibri"/>
          <w:sz w:val="24"/>
          <w:szCs w:val="24"/>
        </w:rPr>
        <w:t>e i dottorandi</w:t>
      </w:r>
      <w:r w:rsidR="00F03909">
        <w:rPr>
          <w:rFonts w:ascii="Calibri" w:hAnsi="Calibri" w:cs="Calibri"/>
          <w:sz w:val="24"/>
          <w:szCs w:val="24"/>
        </w:rPr>
        <w:t xml:space="preserve"> e le dottorande</w:t>
      </w:r>
      <w:r w:rsidRPr="0081766A">
        <w:rPr>
          <w:rFonts w:ascii="Calibri" w:hAnsi="Calibri" w:cs="Calibri"/>
          <w:sz w:val="24"/>
          <w:szCs w:val="24"/>
        </w:rPr>
        <w:t>, secondo le scadenze previste dall’amministrazione</w:t>
      </w:r>
      <w:r w:rsidR="00334098">
        <w:rPr>
          <w:rFonts w:ascii="Calibri" w:hAnsi="Calibri" w:cs="Calibri"/>
          <w:sz w:val="24"/>
          <w:szCs w:val="24"/>
        </w:rPr>
        <w:t xml:space="preserve"> </w:t>
      </w:r>
      <w:r w:rsidRPr="0081766A">
        <w:rPr>
          <w:rFonts w:ascii="Calibri" w:hAnsi="Calibri" w:cs="Calibri"/>
          <w:sz w:val="24"/>
          <w:szCs w:val="24"/>
        </w:rPr>
        <w:t xml:space="preserve">e comunque prima dell'esame finale, dovranno, al momento del caricamento del file della tesi: </w:t>
      </w:r>
    </w:p>
    <w:p w14:paraId="0B3D1997" w14:textId="02BD8AFF"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o</w:t>
      </w:r>
      <w:r w:rsidRPr="0081766A">
        <w:rPr>
          <w:rFonts w:ascii="Calibri" w:hAnsi="Calibri" w:cs="Calibri"/>
          <w:sz w:val="24"/>
          <w:szCs w:val="24"/>
        </w:rPr>
        <w:tab/>
        <w:t xml:space="preserve">Dichiarare la conformità della tesi rispetto </w:t>
      </w:r>
      <w:r w:rsidR="00F03909">
        <w:rPr>
          <w:rFonts w:ascii="Calibri" w:hAnsi="Calibri" w:cs="Calibri"/>
          <w:sz w:val="24"/>
          <w:szCs w:val="24"/>
        </w:rPr>
        <w:t>all’elaborato discusso</w:t>
      </w:r>
      <w:r w:rsidRPr="0081766A">
        <w:rPr>
          <w:rFonts w:ascii="Calibri" w:hAnsi="Calibri" w:cs="Calibri"/>
          <w:sz w:val="24"/>
          <w:szCs w:val="24"/>
        </w:rPr>
        <w:t xml:space="preserve"> </w:t>
      </w:r>
    </w:p>
    <w:p w14:paraId="450839AE" w14:textId="3C8A1268"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o</w:t>
      </w:r>
      <w:r w:rsidRPr="0081766A">
        <w:rPr>
          <w:rFonts w:ascii="Calibri" w:hAnsi="Calibri" w:cs="Calibri"/>
          <w:sz w:val="24"/>
          <w:szCs w:val="24"/>
        </w:rPr>
        <w:tab/>
        <w:t xml:space="preserve">Accettare la Licenza </w:t>
      </w:r>
      <w:proofErr w:type="spellStart"/>
      <w:r w:rsidRPr="0081766A">
        <w:rPr>
          <w:rFonts w:ascii="Calibri" w:hAnsi="Calibri" w:cs="Calibri"/>
          <w:sz w:val="24"/>
          <w:szCs w:val="24"/>
        </w:rPr>
        <w:t>Unimore</w:t>
      </w:r>
      <w:proofErr w:type="spellEnd"/>
      <w:r w:rsidR="00F03909">
        <w:rPr>
          <w:rFonts w:ascii="Calibri" w:hAnsi="Calibri" w:cs="Calibri"/>
          <w:sz w:val="24"/>
          <w:szCs w:val="24"/>
        </w:rPr>
        <w:t>*</w:t>
      </w:r>
      <w:r w:rsidR="004374A5">
        <w:rPr>
          <w:rFonts w:ascii="Calibri" w:hAnsi="Calibri" w:cs="Calibri"/>
          <w:color w:val="FF0000"/>
          <w:sz w:val="24"/>
          <w:szCs w:val="24"/>
        </w:rPr>
        <w:t xml:space="preserve"> </w:t>
      </w:r>
      <w:r w:rsidR="004374A5" w:rsidRPr="00334098">
        <w:rPr>
          <w:rFonts w:ascii="Calibri" w:hAnsi="Calibri" w:cs="Calibri"/>
          <w:sz w:val="24"/>
          <w:szCs w:val="24"/>
        </w:rPr>
        <w:t>o la Licenza IRIS</w:t>
      </w:r>
      <w:r w:rsidRPr="00334098">
        <w:rPr>
          <w:rFonts w:ascii="Calibri" w:hAnsi="Calibri" w:cs="Calibri"/>
          <w:sz w:val="24"/>
          <w:szCs w:val="24"/>
        </w:rPr>
        <w:t>*</w:t>
      </w:r>
    </w:p>
    <w:p w14:paraId="74B46319" w14:textId="12E74E77" w:rsidR="003A6D17"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3</w:t>
      </w:r>
      <w:r w:rsidR="003A6D17" w:rsidRPr="0081766A">
        <w:rPr>
          <w:rFonts w:ascii="Calibri" w:hAnsi="Calibri" w:cs="Calibri"/>
          <w:sz w:val="24"/>
          <w:szCs w:val="24"/>
        </w:rPr>
        <w:t>. Il rilascio della certificazione di conseguimento della laurea magistrale</w:t>
      </w:r>
      <w:r w:rsidR="004C15CA">
        <w:rPr>
          <w:rFonts w:ascii="Calibri" w:hAnsi="Calibri" w:cs="Calibri"/>
          <w:sz w:val="24"/>
          <w:szCs w:val="24"/>
        </w:rPr>
        <w:t xml:space="preserve"> e magistrale a ciclo unico</w:t>
      </w:r>
      <w:r w:rsidR="00A83DFF" w:rsidRPr="0081766A">
        <w:rPr>
          <w:rFonts w:ascii="Calibri" w:hAnsi="Calibri" w:cs="Calibri"/>
          <w:sz w:val="24"/>
          <w:szCs w:val="24"/>
        </w:rPr>
        <w:t xml:space="preserve"> </w:t>
      </w:r>
      <w:r w:rsidR="003A6D17" w:rsidRPr="0081766A">
        <w:rPr>
          <w:rFonts w:ascii="Calibri" w:hAnsi="Calibri" w:cs="Calibri"/>
          <w:sz w:val="24"/>
          <w:szCs w:val="24"/>
        </w:rPr>
        <w:t xml:space="preserve">è subordinato al deposito, </w:t>
      </w:r>
      <w:r w:rsidR="00334098" w:rsidRPr="00F5364C">
        <w:rPr>
          <w:rFonts w:ascii="Calibri" w:hAnsi="Calibri" w:cs="Calibri"/>
          <w:sz w:val="24"/>
          <w:szCs w:val="24"/>
        </w:rPr>
        <w:t xml:space="preserve">entro il termine ultimo di 12 giorni prima dell’esame finale, </w:t>
      </w:r>
      <w:r w:rsidR="003A6D17" w:rsidRPr="00F5364C">
        <w:rPr>
          <w:rFonts w:ascii="Calibri" w:hAnsi="Calibri" w:cs="Calibri"/>
          <w:sz w:val="24"/>
          <w:szCs w:val="24"/>
        </w:rPr>
        <w:t>della</w:t>
      </w:r>
      <w:r w:rsidR="003A6D17" w:rsidRPr="0081766A">
        <w:rPr>
          <w:rFonts w:ascii="Calibri" w:hAnsi="Calibri" w:cs="Calibri"/>
          <w:sz w:val="24"/>
          <w:szCs w:val="24"/>
        </w:rPr>
        <w:t xml:space="preserve"> tesi finale da parte dell’interessato</w:t>
      </w:r>
      <w:r w:rsidR="00F03909">
        <w:rPr>
          <w:rFonts w:ascii="Calibri" w:hAnsi="Calibri" w:cs="Calibri"/>
          <w:sz w:val="24"/>
          <w:szCs w:val="24"/>
        </w:rPr>
        <w:t>/a</w:t>
      </w:r>
      <w:r w:rsidR="003A6D17" w:rsidRPr="0081766A">
        <w:rPr>
          <w:rFonts w:ascii="Calibri" w:hAnsi="Calibri" w:cs="Calibri"/>
          <w:sz w:val="24"/>
          <w:szCs w:val="24"/>
        </w:rPr>
        <w:t xml:space="preserve"> </w:t>
      </w:r>
      <w:r w:rsidR="0081766A">
        <w:rPr>
          <w:rFonts w:ascii="Calibri" w:hAnsi="Calibri" w:cs="Calibri"/>
          <w:sz w:val="24"/>
          <w:szCs w:val="24"/>
        </w:rPr>
        <w:t>nel portale di</w:t>
      </w:r>
      <w:r w:rsidR="003A6D17" w:rsidRPr="0081766A">
        <w:rPr>
          <w:rFonts w:ascii="Calibri" w:hAnsi="Calibri" w:cs="Calibri"/>
          <w:sz w:val="24"/>
          <w:szCs w:val="24"/>
        </w:rPr>
        <w:t xml:space="preserve"> Esse3</w:t>
      </w:r>
      <w:r w:rsidR="00A83DFF" w:rsidRPr="0081766A">
        <w:rPr>
          <w:rFonts w:ascii="Calibri" w:hAnsi="Calibri" w:cs="Calibri"/>
          <w:sz w:val="24"/>
          <w:szCs w:val="24"/>
        </w:rPr>
        <w:t xml:space="preserve"> che ne garantirà la conservazione</w:t>
      </w:r>
      <w:r w:rsidR="003A6D17" w:rsidRPr="0081766A">
        <w:rPr>
          <w:rFonts w:ascii="Calibri" w:hAnsi="Calibri" w:cs="Calibri"/>
          <w:sz w:val="24"/>
          <w:szCs w:val="24"/>
        </w:rPr>
        <w:t xml:space="preserve">. Da qui, la tesi verrà automaticamente trasferita su </w:t>
      </w:r>
      <w:proofErr w:type="spellStart"/>
      <w:r w:rsidR="003A6D17" w:rsidRPr="0081766A">
        <w:rPr>
          <w:rFonts w:ascii="Calibri" w:hAnsi="Calibri" w:cs="Calibri"/>
          <w:sz w:val="24"/>
          <w:szCs w:val="24"/>
        </w:rPr>
        <w:t>UniMoreTesi</w:t>
      </w:r>
      <w:proofErr w:type="spellEnd"/>
      <w:r w:rsidR="00A83DFF" w:rsidRPr="0081766A">
        <w:rPr>
          <w:rFonts w:ascii="Calibri" w:hAnsi="Calibri" w:cs="Calibri"/>
          <w:sz w:val="24"/>
          <w:szCs w:val="24"/>
        </w:rPr>
        <w:t xml:space="preserve"> c</w:t>
      </w:r>
      <w:r w:rsidR="003A6D17" w:rsidRPr="0081766A">
        <w:rPr>
          <w:rFonts w:ascii="Calibri" w:hAnsi="Calibri" w:cs="Calibri"/>
          <w:sz w:val="24"/>
          <w:szCs w:val="24"/>
        </w:rPr>
        <w:t>he ne</w:t>
      </w:r>
      <w:r w:rsidR="00CD7770" w:rsidRPr="0081766A">
        <w:rPr>
          <w:rFonts w:ascii="Calibri" w:hAnsi="Calibri" w:cs="Calibri"/>
          <w:sz w:val="24"/>
          <w:szCs w:val="24"/>
        </w:rPr>
        <w:t xml:space="preserve"> potrà</w:t>
      </w:r>
      <w:r w:rsidR="003A6D17" w:rsidRPr="0081766A">
        <w:rPr>
          <w:rFonts w:ascii="Calibri" w:hAnsi="Calibri" w:cs="Calibri"/>
          <w:sz w:val="24"/>
          <w:szCs w:val="24"/>
        </w:rPr>
        <w:t xml:space="preserve"> assicur</w:t>
      </w:r>
      <w:r w:rsidR="00CD7770" w:rsidRPr="0081766A">
        <w:rPr>
          <w:rFonts w:ascii="Calibri" w:hAnsi="Calibri" w:cs="Calibri"/>
          <w:sz w:val="24"/>
          <w:szCs w:val="24"/>
        </w:rPr>
        <w:t>are</w:t>
      </w:r>
      <w:r w:rsidR="003A6D17" w:rsidRPr="0081766A">
        <w:rPr>
          <w:rFonts w:ascii="Calibri" w:hAnsi="Calibri" w:cs="Calibri"/>
          <w:sz w:val="24"/>
          <w:szCs w:val="24"/>
        </w:rPr>
        <w:t xml:space="preserve"> la consultabilità pubblica</w:t>
      </w:r>
      <w:r w:rsidR="00CD7770" w:rsidRPr="0081766A">
        <w:rPr>
          <w:rFonts w:ascii="Calibri" w:hAnsi="Calibri" w:cs="Calibri"/>
          <w:sz w:val="24"/>
          <w:szCs w:val="24"/>
        </w:rPr>
        <w:t xml:space="preserve"> anche</w:t>
      </w:r>
      <w:r w:rsidR="0081766A">
        <w:rPr>
          <w:rFonts w:ascii="Calibri" w:hAnsi="Calibri" w:cs="Calibri"/>
          <w:sz w:val="24"/>
          <w:szCs w:val="24"/>
        </w:rPr>
        <w:t xml:space="preserve"> </w:t>
      </w:r>
      <w:r w:rsidR="003A6D17" w:rsidRPr="0081766A">
        <w:rPr>
          <w:rFonts w:ascii="Calibri" w:hAnsi="Calibri" w:cs="Calibri"/>
          <w:sz w:val="24"/>
          <w:szCs w:val="24"/>
        </w:rPr>
        <w:t>nel rispetto della scelta motivata dell’autore.</w:t>
      </w:r>
    </w:p>
    <w:p w14:paraId="2419F5E0" w14:textId="18D69A3F" w:rsidR="00D14282" w:rsidRPr="0081766A" w:rsidRDefault="00D14282" w:rsidP="003652E1">
      <w:pPr>
        <w:spacing w:after="0" w:line="240" w:lineRule="auto"/>
        <w:jc w:val="both"/>
        <w:rPr>
          <w:rFonts w:ascii="Calibri" w:hAnsi="Calibri" w:cs="Calibri"/>
          <w:strike/>
          <w:sz w:val="24"/>
          <w:szCs w:val="24"/>
        </w:rPr>
      </w:pPr>
      <w:r w:rsidRPr="0081766A">
        <w:rPr>
          <w:rFonts w:ascii="Calibri" w:hAnsi="Calibri" w:cs="Calibri"/>
          <w:sz w:val="24"/>
          <w:szCs w:val="24"/>
        </w:rPr>
        <w:t>4. Il rilascio della certificazione del conseguimento del titolo di dottore di ricerca è subordinato al deposito, da parte dell'interessato</w:t>
      </w:r>
      <w:r w:rsidR="00F03909">
        <w:rPr>
          <w:rFonts w:ascii="Calibri" w:hAnsi="Calibri" w:cs="Calibri"/>
          <w:sz w:val="24"/>
          <w:szCs w:val="24"/>
        </w:rPr>
        <w:t>/a</w:t>
      </w:r>
      <w:r w:rsidRPr="0081766A">
        <w:rPr>
          <w:rFonts w:ascii="Calibri" w:hAnsi="Calibri" w:cs="Calibri"/>
          <w:sz w:val="24"/>
          <w:szCs w:val="24"/>
        </w:rPr>
        <w:t>, della tesi finale</w:t>
      </w:r>
      <w:r w:rsidR="00A83DFF" w:rsidRPr="0081766A">
        <w:rPr>
          <w:rFonts w:ascii="Calibri" w:hAnsi="Calibri" w:cs="Calibri"/>
          <w:sz w:val="24"/>
          <w:szCs w:val="24"/>
        </w:rPr>
        <w:t xml:space="preserve"> su Esse3 che ne garantirà la conservazione. Da qui, la tesi verrà automaticamente trasferita su</w:t>
      </w:r>
      <w:r w:rsidR="0097403D" w:rsidRPr="0081766A">
        <w:rPr>
          <w:rFonts w:ascii="Calibri" w:hAnsi="Calibri" w:cs="Calibri"/>
          <w:sz w:val="24"/>
          <w:szCs w:val="24"/>
        </w:rPr>
        <w:t xml:space="preserve"> </w:t>
      </w:r>
      <w:r w:rsidR="00A83DFF" w:rsidRPr="0081766A">
        <w:rPr>
          <w:rFonts w:ascii="Calibri" w:hAnsi="Calibri" w:cs="Calibri"/>
          <w:sz w:val="24"/>
          <w:szCs w:val="24"/>
        </w:rPr>
        <w:t xml:space="preserve">Iris che </w:t>
      </w:r>
      <w:r w:rsidRPr="0081766A">
        <w:rPr>
          <w:rFonts w:ascii="Calibri" w:hAnsi="Calibri" w:cs="Calibri"/>
          <w:sz w:val="24"/>
          <w:szCs w:val="24"/>
        </w:rPr>
        <w:t>ne garantirà la pubblica consultabilità secondo le indicazioni degli autori</w:t>
      </w:r>
      <w:r w:rsidRPr="00D16809">
        <w:rPr>
          <w:rFonts w:ascii="Calibri" w:hAnsi="Calibri" w:cs="Calibri"/>
          <w:sz w:val="24"/>
          <w:szCs w:val="24"/>
        </w:rPr>
        <w:t>.</w:t>
      </w:r>
      <w:r w:rsidR="00D16809" w:rsidRPr="00D16809">
        <w:rPr>
          <w:rFonts w:ascii="Calibri" w:hAnsi="Calibri" w:cs="Calibri"/>
          <w:sz w:val="24"/>
          <w:szCs w:val="24"/>
        </w:rPr>
        <w:t xml:space="preserve"> </w:t>
      </w:r>
      <w:r w:rsidRPr="00D16809">
        <w:rPr>
          <w:rFonts w:ascii="Calibri" w:hAnsi="Calibri" w:cs="Calibri"/>
          <w:sz w:val="24"/>
          <w:szCs w:val="24"/>
        </w:rPr>
        <w:t>Sarà</w:t>
      </w:r>
      <w:r w:rsidRPr="0081766A">
        <w:rPr>
          <w:rFonts w:ascii="Calibri" w:hAnsi="Calibri" w:cs="Calibri"/>
          <w:sz w:val="24"/>
          <w:szCs w:val="24"/>
        </w:rPr>
        <w:t xml:space="preserve"> cura dell'Università effettuare il deposito a norma di legge presso le Biblioteche Nazionali di Roma e Firenze. </w:t>
      </w:r>
    </w:p>
    <w:p w14:paraId="5E9A6687" w14:textId="77777777" w:rsidR="00D14282" w:rsidRPr="0081766A" w:rsidRDefault="00D14282" w:rsidP="003652E1">
      <w:pPr>
        <w:spacing w:after="0" w:line="240" w:lineRule="auto"/>
        <w:jc w:val="both"/>
        <w:rPr>
          <w:rFonts w:ascii="Calibri" w:hAnsi="Calibri" w:cs="Calibri"/>
          <w:sz w:val="24"/>
          <w:szCs w:val="24"/>
        </w:rPr>
      </w:pPr>
    </w:p>
    <w:p w14:paraId="2B3BD57C" w14:textId="5AADC08C"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4</w:t>
      </w:r>
      <w:r w:rsidRPr="0081766A">
        <w:rPr>
          <w:rFonts w:ascii="Calibri" w:hAnsi="Calibri" w:cs="Calibri"/>
          <w:b/>
          <w:bCs/>
          <w:sz w:val="24"/>
          <w:szCs w:val="24"/>
        </w:rPr>
        <w:t xml:space="preserve"> Limiti all’accessibilità delle tesi</w:t>
      </w:r>
    </w:p>
    <w:p w14:paraId="24498144"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1. La riservatezza delle tesi presenti nell’archivio istituzionale dell’Università è consigliata nel caso sussistano i seguenti motivi:  </w:t>
      </w:r>
    </w:p>
    <w:p w14:paraId="5CB0AB08"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a) parti di tesi sono già state sottoposte a un editore o sono in attesa di pubblicazione;  </w:t>
      </w:r>
    </w:p>
    <w:p w14:paraId="51B8B0C3"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b) nelle tesi sono contenuti dati sensibili;  </w:t>
      </w:r>
    </w:p>
    <w:p w14:paraId="4A334224"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c) le tesi sono finanziate da enti esterni, che vantano dei diritti su di esse e sulla loro pubblicazione. </w:t>
      </w:r>
    </w:p>
    <w:p w14:paraId="7F45124C"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d) esistono motivi di priorità/riservatezza legati alla ricerca accademica </w:t>
      </w:r>
    </w:p>
    <w:p w14:paraId="69C3A761"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e) altri motivi legati alla proprietà intellettuale </w:t>
      </w:r>
    </w:p>
    <w:p w14:paraId="1CA06FCA"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lastRenderedPageBreak/>
        <w:t xml:space="preserve">2. Nei casi di cui al precedente comma, è possibile richiedere un “embargo” fino ad un massimo di 3 anni. Allo scadere del periodo di “embargo” la tesi viene, salvo diversa motivata comunicazione dell’autore, resa liberamente consultabile.  </w:t>
      </w:r>
    </w:p>
    <w:p w14:paraId="0D7FB167" w14:textId="31475BE6" w:rsidR="00A637F4" w:rsidRPr="0081766A" w:rsidRDefault="00A637F4" w:rsidP="003652E1">
      <w:pPr>
        <w:spacing w:after="0" w:line="240" w:lineRule="auto"/>
        <w:jc w:val="both"/>
        <w:rPr>
          <w:rFonts w:ascii="Calibri" w:hAnsi="Calibri" w:cs="Calibri"/>
          <w:sz w:val="24"/>
          <w:szCs w:val="24"/>
        </w:rPr>
      </w:pPr>
      <w:r w:rsidRPr="0081766A">
        <w:rPr>
          <w:rFonts w:ascii="Calibri" w:hAnsi="Calibri" w:cs="Calibri"/>
          <w:sz w:val="24"/>
          <w:szCs w:val="24"/>
        </w:rPr>
        <w:t>3. Il laureando/</w:t>
      </w:r>
      <w:r w:rsidR="00F03909">
        <w:rPr>
          <w:rFonts w:ascii="Calibri" w:hAnsi="Calibri" w:cs="Calibri"/>
          <w:sz w:val="24"/>
          <w:szCs w:val="24"/>
        </w:rPr>
        <w:t xml:space="preserve">laureanda </w:t>
      </w:r>
      <w:r w:rsidRPr="0081766A">
        <w:rPr>
          <w:rFonts w:ascii="Calibri" w:hAnsi="Calibri" w:cs="Calibri"/>
          <w:sz w:val="24"/>
          <w:szCs w:val="24"/>
        </w:rPr>
        <w:t>dottorando</w:t>
      </w:r>
      <w:r w:rsidR="00F03909">
        <w:rPr>
          <w:rFonts w:ascii="Calibri" w:hAnsi="Calibri" w:cs="Calibri"/>
          <w:sz w:val="24"/>
          <w:szCs w:val="24"/>
        </w:rPr>
        <w:t xml:space="preserve">/dottoranda </w:t>
      </w:r>
      <w:r w:rsidRPr="0081766A">
        <w:rPr>
          <w:rFonts w:ascii="Calibri" w:hAnsi="Calibri" w:cs="Calibri"/>
          <w:sz w:val="24"/>
          <w:szCs w:val="24"/>
        </w:rPr>
        <w:t>dovrà specificare la scelta dell’embargo in fase di caricamento della tesi sul Esse3.</w:t>
      </w:r>
    </w:p>
    <w:p w14:paraId="2C5D75C6" w14:textId="6EEC048E"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4. La tesi di dottorato potrà essere sottoposta a embargo solo previa autorizzazione del collegio dei docenti o di un suo delegato. L’autorizzazione si considera concessa se entro 30 giorni dalla discussione della tesi non perverrà all’ufficio dottorati il diniego della stessa da parte del collegio dei docenti o di un suo delegato. </w:t>
      </w:r>
    </w:p>
    <w:p w14:paraId="6876BFF8" w14:textId="77777777" w:rsidR="00310497" w:rsidRPr="00310497" w:rsidRDefault="00D14282" w:rsidP="00310497">
      <w:pPr>
        <w:rPr>
          <w:rFonts w:ascii="Calibri" w:hAnsi="Calibri" w:cs="Calibri"/>
          <w:sz w:val="24"/>
          <w:szCs w:val="24"/>
        </w:rPr>
      </w:pPr>
      <w:r w:rsidRPr="0081766A">
        <w:rPr>
          <w:rFonts w:ascii="Calibri" w:hAnsi="Calibri" w:cs="Calibri"/>
          <w:sz w:val="24"/>
          <w:szCs w:val="24"/>
        </w:rPr>
        <w:t>5.</w:t>
      </w:r>
      <w:r w:rsidR="00A637F4" w:rsidRPr="0081766A">
        <w:rPr>
          <w:rFonts w:ascii="Calibri" w:hAnsi="Calibri" w:cs="Calibri"/>
          <w:sz w:val="24"/>
          <w:szCs w:val="24"/>
        </w:rPr>
        <w:t xml:space="preserve"> Le tesi di laurea saranno considerate pubblicabili previa approvazione della commissione di laurea.</w:t>
      </w:r>
      <w:r w:rsidR="00310497">
        <w:rPr>
          <w:rFonts w:ascii="Calibri" w:hAnsi="Calibri" w:cs="Calibri"/>
          <w:sz w:val="24"/>
          <w:szCs w:val="24"/>
        </w:rPr>
        <w:t xml:space="preserve"> </w:t>
      </w:r>
      <w:r w:rsidR="00310497" w:rsidRPr="00310497">
        <w:rPr>
          <w:rFonts w:ascii="Calibri" w:hAnsi="Calibri" w:cs="Calibri"/>
          <w:sz w:val="24"/>
          <w:szCs w:val="24"/>
        </w:rPr>
        <w:t> </w:t>
      </w:r>
      <w:r w:rsidR="00310497" w:rsidRPr="005A0ECA">
        <w:rPr>
          <w:rFonts w:ascii="Calibri" w:hAnsi="Calibri" w:cs="Calibri"/>
          <w:sz w:val="24"/>
          <w:szCs w:val="24"/>
        </w:rPr>
        <w:t>Qualora la commissione non si esprima in merito all’autorizzazione alla pubblicazione, sarà ritenuta valida la scelta di visibilità indicata dal/la laureando/a al momento del deposito su Esse3.</w:t>
      </w:r>
    </w:p>
    <w:p w14:paraId="7610F901" w14:textId="149A3D27" w:rsidR="00A637F4" w:rsidRPr="0081766A" w:rsidRDefault="00A637F4" w:rsidP="003652E1">
      <w:pPr>
        <w:spacing w:after="0" w:line="240" w:lineRule="auto"/>
        <w:jc w:val="both"/>
        <w:rPr>
          <w:rFonts w:ascii="Calibri" w:hAnsi="Calibri" w:cs="Calibri"/>
          <w:sz w:val="24"/>
          <w:szCs w:val="24"/>
        </w:rPr>
      </w:pPr>
    </w:p>
    <w:p w14:paraId="05A20D8B" w14:textId="08C33B16"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 xml:space="preserve">5 </w:t>
      </w:r>
      <w:r w:rsidRPr="0081766A">
        <w:rPr>
          <w:rFonts w:ascii="Calibri" w:hAnsi="Calibri" w:cs="Calibri"/>
          <w:b/>
          <w:bCs/>
          <w:sz w:val="24"/>
          <w:szCs w:val="24"/>
        </w:rPr>
        <w:t>Tesi soggette a brevetto</w:t>
      </w:r>
      <w:r w:rsidRPr="0081766A">
        <w:rPr>
          <w:rFonts w:ascii="Calibri" w:hAnsi="Calibri" w:cs="Calibri"/>
          <w:sz w:val="24"/>
          <w:szCs w:val="24"/>
        </w:rPr>
        <w:t xml:space="preserve"> </w:t>
      </w:r>
    </w:p>
    <w:p w14:paraId="5DA2D7B4"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1. Le tesi possono presentare elementi di innovazione per i quali si intenda attivare o sia stata attivata la procedura di tutela. Anche in questo caso se ne può preved</w:t>
      </w:r>
      <w:bookmarkStart w:id="1" w:name="_GoBack"/>
      <w:bookmarkEnd w:id="1"/>
      <w:r w:rsidRPr="0081766A">
        <w:rPr>
          <w:rFonts w:ascii="Calibri" w:hAnsi="Calibri" w:cs="Calibri"/>
          <w:sz w:val="24"/>
          <w:szCs w:val="24"/>
        </w:rPr>
        <w:t xml:space="preserve">ere la limitazione all’accessibilità, così come previsto nel precedente articolo 3.  </w:t>
      </w:r>
    </w:p>
    <w:p w14:paraId="0C240BB1"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2. La richiesta di brevetto può essere inoltrata solo prima di qualsiasi comunicazione al pubblico, quindi solo prima della discussione della tesi. Al momento della discussione tutte le pratiche per la richiesta di tutela brevettuale devono essere state espletate.  </w:t>
      </w:r>
    </w:p>
    <w:p w14:paraId="142936B9" w14:textId="77777777" w:rsidR="00D14282" w:rsidRPr="0081766A" w:rsidRDefault="00D14282" w:rsidP="003652E1">
      <w:pPr>
        <w:spacing w:after="0" w:line="240" w:lineRule="auto"/>
        <w:jc w:val="both"/>
        <w:rPr>
          <w:rFonts w:ascii="Calibri" w:hAnsi="Calibri" w:cs="Calibri"/>
          <w:sz w:val="24"/>
          <w:szCs w:val="24"/>
        </w:rPr>
      </w:pPr>
    </w:p>
    <w:p w14:paraId="2745B9B2" w14:textId="597E194E"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Art.</w:t>
      </w:r>
      <w:r w:rsidR="00592016" w:rsidRPr="0081766A">
        <w:rPr>
          <w:rFonts w:ascii="Calibri" w:hAnsi="Calibri" w:cs="Calibri"/>
          <w:b/>
          <w:bCs/>
          <w:sz w:val="24"/>
          <w:szCs w:val="24"/>
        </w:rPr>
        <w:t>6</w:t>
      </w:r>
      <w:r w:rsidRPr="0081766A">
        <w:rPr>
          <w:rFonts w:ascii="Calibri" w:hAnsi="Calibri" w:cs="Calibri"/>
          <w:b/>
          <w:bCs/>
          <w:sz w:val="24"/>
          <w:szCs w:val="24"/>
        </w:rPr>
        <w:t xml:space="preserve"> Deposito delle tesi di dottorato di ricerca presso le Biblioteche nazionali di Firenze e Roma</w:t>
      </w:r>
    </w:p>
    <w:p w14:paraId="50D12C9C"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1. Il deposito delle sole tesi di dottorato presso le Biblioteche nazionali centrali di Firenze e Roma sarà effettuato secondo le disposizioni per il deposito legale dei documenti informatici, emanate dagli enti suddetti con un regolamento apposito successivo alla L. 15 aprile 2004, n. 106 e al relativo regolamento attuativo (DPR 3 maggio 2006, n. 252). </w:t>
      </w:r>
    </w:p>
    <w:p w14:paraId="0800003F" w14:textId="77777777" w:rsidR="00D14282" w:rsidRPr="0081766A" w:rsidRDefault="00D14282" w:rsidP="003652E1">
      <w:pPr>
        <w:spacing w:after="0" w:line="240" w:lineRule="auto"/>
        <w:jc w:val="both"/>
        <w:rPr>
          <w:rFonts w:ascii="Calibri" w:hAnsi="Calibri" w:cs="Calibri"/>
          <w:sz w:val="24"/>
          <w:szCs w:val="24"/>
        </w:rPr>
      </w:pPr>
    </w:p>
    <w:p w14:paraId="73F06A6E" w14:textId="452153FC"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7</w:t>
      </w:r>
      <w:r w:rsidRPr="0081766A">
        <w:rPr>
          <w:rFonts w:ascii="Calibri" w:hAnsi="Calibri" w:cs="Calibri"/>
          <w:b/>
          <w:bCs/>
          <w:sz w:val="24"/>
          <w:szCs w:val="24"/>
        </w:rPr>
        <w:t xml:space="preserve"> Disposizioni transitorie</w:t>
      </w:r>
      <w:r w:rsidRPr="0081766A">
        <w:rPr>
          <w:rFonts w:ascii="Calibri" w:hAnsi="Calibri" w:cs="Calibri"/>
          <w:sz w:val="24"/>
          <w:szCs w:val="24"/>
        </w:rPr>
        <w:t xml:space="preserve">  </w:t>
      </w:r>
    </w:p>
    <w:p w14:paraId="75BD61F5" w14:textId="3DB609AC"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1. Le disposizioni contenute </w:t>
      </w:r>
      <w:r w:rsidRPr="00F5364C">
        <w:rPr>
          <w:rFonts w:ascii="Calibri" w:hAnsi="Calibri" w:cs="Calibri"/>
          <w:sz w:val="24"/>
          <w:szCs w:val="24"/>
        </w:rPr>
        <w:t>nel</w:t>
      </w:r>
      <w:r w:rsidR="00334098" w:rsidRPr="00F5364C">
        <w:rPr>
          <w:rFonts w:ascii="Calibri" w:hAnsi="Calibri" w:cs="Calibri"/>
          <w:sz w:val="24"/>
          <w:szCs w:val="24"/>
        </w:rPr>
        <w:t>le</w:t>
      </w:r>
      <w:r w:rsidRPr="00F5364C">
        <w:rPr>
          <w:rFonts w:ascii="Calibri" w:hAnsi="Calibri" w:cs="Calibri"/>
          <w:sz w:val="24"/>
          <w:szCs w:val="24"/>
        </w:rPr>
        <w:t xml:space="preserve"> present</w:t>
      </w:r>
      <w:r w:rsidR="00334098" w:rsidRPr="00F5364C">
        <w:rPr>
          <w:rFonts w:ascii="Calibri" w:hAnsi="Calibri" w:cs="Calibri"/>
          <w:sz w:val="24"/>
          <w:szCs w:val="24"/>
        </w:rPr>
        <w:t>i</w:t>
      </w:r>
      <w:r w:rsidRPr="00F5364C">
        <w:rPr>
          <w:rFonts w:ascii="Calibri" w:hAnsi="Calibri" w:cs="Calibri"/>
          <w:sz w:val="24"/>
          <w:szCs w:val="24"/>
        </w:rPr>
        <w:t xml:space="preserve"> </w:t>
      </w:r>
      <w:r w:rsidR="00676F1E" w:rsidRPr="00F5364C">
        <w:rPr>
          <w:rFonts w:ascii="Calibri" w:hAnsi="Calibri" w:cs="Calibri"/>
          <w:sz w:val="24"/>
          <w:szCs w:val="24"/>
        </w:rPr>
        <w:t>l</w:t>
      </w:r>
      <w:r w:rsidR="00334098" w:rsidRPr="00F5364C">
        <w:rPr>
          <w:rFonts w:ascii="Calibri" w:hAnsi="Calibri" w:cs="Calibri"/>
          <w:sz w:val="24"/>
          <w:szCs w:val="24"/>
        </w:rPr>
        <w:t>inee guida</w:t>
      </w:r>
      <w:r w:rsidRPr="00F5364C">
        <w:rPr>
          <w:rFonts w:ascii="Calibri" w:hAnsi="Calibri" w:cs="Calibri"/>
          <w:sz w:val="24"/>
          <w:szCs w:val="24"/>
        </w:rPr>
        <w:t xml:space="preserve"> dovranno</w:t>
      </w:r>
      <w:r w:rsidRPr="0081766A">
        <w:rPr>
          <w:rFonts w:ascii="Calibri" w:hAnsi="Calibri" w:cs="Calibri"/>
          <w:sz w:val="24"/>
          <w:szCs w:val="24"/>
        </w:rPr>
        <w:t xml:space="preserve"> essere recepite anche dai bandi di concorso di dottorato di ricerca, dai Regolamenti didattici dei corsi di studio e dai Regolamenti dei corsi e delle scuole di dottorato.  </w:t>
      </w:r>
    </w:p>
    <w:p w14:paraId="7A861612"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2. Per i corsi di dottorato già banditi sarà sufficiente che i dottorandi firmino la declaratoria di cui all’</w:t>
      </w:r>
      <w:proofErr w:type="spellStart"/>
      <w:r w:rsidRPr="0081766A">
        <w:rPr>
          <w:rFonts w:ascii="Calibri" w:hAnsi="Calibri" w:cs="Calibri"/>
          <w:sz w:val="24"/>
          <w:szCs w:val="24"/>
        </w:rPr>
        <w:t>all</w:t>
      </w:r>
      <w:proofErr w:type="spellEnd"/>
      <w:r w:rsidRPr="0081766A">
        <w:rPr>
          <w:rFonts w:ascii="Calibri" w:hAnsi="Calibri" w:cs="Calibri"/>
          <w:sz w:val="24"/>
          <w:szCs w:val="24"/>
        </w:rPr>
        <w:t xml:space="preserve">. 1).  </w:t>
      </w:r>
    </w:p>
    <w:p w14:paraId="6160A8AA" w14:textId="77777777"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3. Nei futuri rapporti con gli enti finanziatori di una ricerca deve essere reso ben chiaro l’obbligo di deposito nell’archivio istituzionale.  </w:t>
      </w:r>
    </w:p>
    <w:p w14:paraId="6D9E8C63" w14:textId="77777777" w:rsidR="00D14282" w:rsidRPr="0081766A" w:rsidRDefault="00D14282" w:rsidP="003652E1">
      <w:pPr>
        <w:spacing w:after="0" w:line="240" w:lineRule="auto"/>
        <w:jc w:val="both"/>
        <w:rPr>
          <w:rFonts w:ascii="Calibri" w:hAnsi="Calibri" w:cs="Calibri"/>
          <w:sz w:val="24"/>
          <w:szCs w:val="24"/>
        </w:rPr>
      </w:pPr>
    </w:p>
    <w:p w14:paraId="520E6597" w14:textId="45DAD56D"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8</w:t>
      </w:r>
      <w:r w:rsidRPr="0081766A">
        <w:rPr>
          <w:rFonts w:ascii="Calibri" w:hAnsi="Calibri" w:cs="Calibri"/>
          <w:b/>
          <w:bCs/>
          <w:sz w:val="24"/>
          <w:szCs w:val="24"/>
        </w:rPr>
        <w:t xml:space="preserve"> (Disposizioni finali)</w:t>
      </w:r>
      <w:r w:rsidRPr="0081766A">
        <w:rPr>
          <w:rFonts w:ascii="Calibri" w:hAnsi="Calibri" w:cs="Calibri"/>
          <w:sz w:val="24"/>
          <w:szCs w:val="24"/>
        </w:rPr>
        <w:t xml:space="preserve">  </w:t>
      </w:r>
    </w:p>
    <w:p w14:paraId="582E9489" w14:textId="49602569"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Per quanto non espressamente previsto </w:t>
      </w:r>
      <w:r w:rsidR="00334098" w:rsidRPr="00F5364C">
        <w:rPr>
          <w:rFonts w:ascii="Calibri" w:hAnsi="Calibri" w:cs="Calibri"/>
          <w:sz w:val="24"/>
          <w:szCs w:val="24"/>
        </w:rPr>
        <w:t>dalle presenti linee guida</w:t>
      </w:r>
      <w:r w:rsidRPr="00F5364C">
        <w:rPr>
          <w:rFonts w:ascii="Calibri" w:hAnsi="Calibri" w:cs="Calibri"/>
          <w:sz w:val="24"/>
          <w:szCs w:val="24"/>
        </w:rPr>
        <w:t>, si rinvia</w:t>
      </w:r>
      <w:r w:rsidRPr="0081766A">
        <w:rPr>
          <w:rFonts w:ascii="Calibri" w:hAnsi="Calibri" w:cs="Calibri"/>
          <w:sz w:val="24"/>
          <w:szCs w:val="24"/>
        </w:rPr>
        <w:t xml:space="preserve"> alle leggi vigenti in materia. </w:t>
      </w:r>
    </w:p>
    <w:p w14:paraId="262E2B94" w14:textId="77777777" w:rsidR="00D14282" w:rsidRPr="0081766A" w:rsidRDefault="00D14282" w:rsidP="003652E1">
      <w:pPr>
        <w:spacing w:after="0" w:line="240" w:lineRule="auto"/>
        <w:jc w:val="both"/>
        <w:rPr>
          <w:rFonts w:ascii="Calibri" w:hAnsi="Calibri" w:cs="Calibri"/>
          <w:sz w:val="24"/>
          <w:szCs w:val="24"/>
        </w:rPr>
      </w:pPr>
    </w:p>
    <w:p w14:paraId="77219C19" w14:textId="1F02D07F" w:rsidR="00D14282" w:rsidRPr="0081766A" w:rsidRDefault="00D14282" w:rsidP="003652E1">
      <w:pPr>
        <w:spacing w:after="0" w:line="240" w:lineRule="auto"/>
        <w:jc w:val="both"/>
        <w:rPr>
          <w:rFonts w:ascii="Calibri" w:hAnsi="Calibri" w:cs="Calibri"/>
          <w:sz w:val="24"/>
          <w:szCs w:val="24"/>
        </w:rPr>
      </w:pPr>
      <w:r w:rsidRPr="0081766A">
        <w:rPr>
          <w:rFonts w:ascii="Calibri" w:hAnsi="Calibri" w:cs="Calibri"/>
          <w:b/>
          <w:bCs/>
          <w:sz w:val="24"/>
          <w:szCs w:val="24"/>
        </w:rPr>
        <w:t xml:space="preserve">Art. </w:t>
      </w:r>
      <w:r w:rsidR="00592016" w:rsidRPr="0081766A">
        <w:rPr>
          <w:rFonts w:ascii="Calibri" w:hAnsi="Calibri" w:cs="Calibri"/>
          <w:b/>
          <w:bCs/>
          <w:sz w:val="24"/>
          <w:szCs w:val="24"/>
        </w:rPr>
        <w:t>9</w:t>
      </w:r>
      <w:r w:rsidRPr="0081766A">
        <w:rPr>
          <w:rFonts w:ascii="Calibri" w:hAnsi="Calibri" w:cs="Calibri"/>
          <w:b/>
          <w:bCs/>
          <w:sz w:val="24"/>
          <w:szCs w:val="24"/>
        </w:rPr>
        <w:t xml:space="preserve"> (Entrata in vigore) </w:t>
      </w:r>
      <w:r w:rsidRPr="0081766A">
        <w:rPr>
          <w:rFonts w:ascii="Calibri" w:hAnsi="Calibri" w:cs="Calibri"/>
          <w:sz w:val="24"/>
          <w:szCs w:val="24"/>
        </w:rPr>
        <w:t xml:space="preserve"> </w:t>
      </w:r>
    </w:p>
    <w:p w14:paraId="29EE6314" w14:textId="016A4BAD" w:rsidR="00D14282" w:rsidRPr="00676F1E" w:rsidRDefault="00D14282" w:rsidP="003652E1">
      <w:pPr>
        <w:spacing w:after="0" w:line="240" w:lineRule="auto"/>
        <w:jc w:val="both"/>
        <w:rPr>
          <w:rFonts w:ascii="Calibri" w:hAnsi="Calibri" w:cs="Calibri"/>
          <w:sz w:val="24"/>
          <w:szCs w:val="24"/>
        </w:rPr>
      </w:pPr>
      <w:r w:rsidRPr="0081766A">
        <w:rPr>
          <w:rFonts w:ascii="Calibri" w:hAnsi="Calibri" w:cs="Calibri"/>
          <w:sz w:val="24"/>
          <w:szCs w:val="24"/>
        </w:rPr>
        <w:t>1</w:t>
      </w:r>
      <w:r w:rsidRPr="00F5364C">
        <w:rPr>
          <w:rFonts w:ascii="Calibri" w:hAnsi="Calibri" w:cs="Calibri"/>
          <w:sz w:val="24"/>
          <w:szCs w:val="24"/>
        </w:rPr>
        <w:t xml:space="preserve">. </w:t>
      </w:r>
      <w:r w:rsidR="00676F1E" w:rsidRPr="00F5364C">
        <w:rPr>
          <w:rFonts w:ascii="Calibri" w:hAnsi="Calibri" w:cs="Calibri"/>
          <w:sz w:val="24"/>
          <w:szCs w:val="24"/>
        </w:rPr>
        <w:t>Le presenti linee guida entrano</w:t>
      </w:r>
      <w:r w:rsidRPr="00F5364C">
        <w:rPr>
          <w:rFonts w:ascii="Calibri" w:hAnsi="Calibri" w:cs="Calibri"/>
          <w:sz w:val="24"/>
          <w:szCs w:val="24"/>
        </w:rPr>
        <w:t xml:space="preserve"> in vigore </w:t>
      </w:r>
      <w:r w:rsidR="00676F1E" w:rsidRPr="00F5364C">
        <w:rPr>
          <w:rFonts w:ascii="Calibri" w:hAnsi="Calibri" w:cs="Calibri"/>
          <w:sz w:val="24"/>
          <w:szCs w:val="24"/>
        </w:rPr>
        <w:t>a partire dalla sessione 2024/2025 degli appelli di conseguimento titolo.</w:t>
      </w:r>
    </w:p>
    <w:p w14:paraId="1F5982B6" w14:textId="3423855E" w:rsidR="003A6D17" w:rsidRDefault="003A6D17" w:rsidP="003652E1">
      <w:pPr>
        <w:spacing w:after="0" w:line="240" w:lineRule="auto"/>
        <w:jc w:val="both"/>
        <w:rPr>
          <w:rFonts w:ascii="Calibri" w:hAnsi="Calibri" w:cs="Calibri"/>
          <w:sz w:val="24"/>
          <w:szCs w:val="24"/>
        </w:rPr>
      </w:pPr>
    </w:p>
    <w:p w14:paraId="51C02D5B" w14:textId="5498DD77" w:rsidR="0081766A" w:rsidRDefault="0081766A" w:rsidP="003652E1">
      <w:pPr>
        <w:spacing w:after="0" w:line="240" w:lineRule="auto"/>
        <w:jc w:val="both"/>
        <w:rPr>
          <w:rFonts w:ascii="Calibri" w:hAnsi="Calibri" w:cs="Calibri"/>
          <w:sz w:val="24"/>
          <w:szCs w:val="24"/>
        </w:rPr>
      </w:pPr>
    </w:p>
    <w:p w14:paraId="0774FD2B" w14:textId="50823092" w:rsidR="0081766A" w:rsidRDefault="0081766A" w:rsidP="003652E1">
      <w:pPr>
        <w:spacing w:after="0" w:line="240" w:lineRule="auto"/>
        <w:jc w:val="both"/>
        <w:rPr>
          <w:rFonts w:ascii="Calibri" w:hAnsi="Calibri" w:cs="Calibri"/>
          <w:sz w:val="24"/>
          <w:szCs w:val="24"/>
        </w:rPr>
      </w:pPr>
    </w:p>
    <w:p w14:paraId="2D8E3E36" w14:textId="77777777" w:rsidR="004C15CA" w:rsidRDefault="004C15CA" w:rsidP="003652E1">
      <w:pPr>
        <w:spacing w:after="0" w:line="240" w:lineRule="auto"/>
        <w:jc w:val="both"/>
        <w:rPr>
          <w:rFonts w:ascii="Calibri" w:hAnsi="Calibri" w:cs="Calibri"/>
          <w:sz w:val="24"/>
          <w:szCs w:val="24"/>
        </w:rPr>
      </w:pPr>
    </w:p>
    <w:p w14:paraId="4F3C4053" w14:textId="77777777" w:rsidR="00F5364C" w:rsidRPr="0081766A" w:rsidRDefault="00F5364C" w:rsidP="003652E1">
      <w:pPr>
        <w:spacing w:after="0" w:line="240" w:lineRule="auto"/>
        <w:jc w:val="both"/>
        <w:rPr>
          <w:rFonts w:ascii="Calibri" w:hAnsi="Calibri" w:cs="Calibri"/>
          <w:sz w:val="24"/>
          <w:szCs w:val="24"/>
        </w:rPr>
      </w:pPr>
    </w:p>
    <w:p w14:paraId="1C160F65" w14:textId="77777777" w:rsidR="003A6D17" w:rsidRPr="0081766A" w:rsidRDefault="003A6D17" w:rsidP="003652E1">
      <w:pPr>
        <w:spacing w:after="0" w:line="240" w:lineRule="auto"/>
        <w:jc w:val="both"/>
        <w:rPr>
          <w:rFonts w:ascii="Calibri" w:hAnsi="Calibri" w:cs="Calibri"/>
          <w:sz w:val="24"/>
          <w:szCs w:val="24"/>
        </w:rPr>
      </w:pPr>
    </w:p>
    <w:p w14:paraId="2166799C" w14:textId="77777777" w:rsidR="003A6D17" w:rsidRPr="0081766A" w:rsidRDefault="003A6D17" w:rsidP="003652E1">
      <w:pPr>
        <w:spacing w:after="0" w:line="240" w:lineRule="auto"/>
        <w:jc w:val="both"/>
        <w:rPr>
          <w:rFonts w:ascii="Calibri" w:hAnsi="Calibri" w:cs="Calibri"/>
          <w:sz w:val="24"/>
          <w:szCs w:val="24"/>
        </w:rPr>
      </w:pPr>
    </w:p>
    <w:p w14:paraId="16590C17" w14:textId="4DFFEEBF"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*Licenza </w:t>
      </w:r>
      <w:proofErr w:type="spellStart"/>
      <w:r w:rsidRPr="0081766A">
        <w:rPr>
          <w:rFonts w:ascii="Calibri" w:hAnsi="Calibri" w:cs="Calibri"/>
          <w:sz w:val="24"/>
          <w:szCs w:val="24"/>
        </w:rPr>
        <w:t>Unimore</w:t>
      </w:r>
      <w:proofErr w:type="spellEnd"/>
      <w:r w:rsidR="00F04A96">
        <w:rPr>
          <w:rFonts w:ascii="Calibri" w:hAnsi="Calibri" w:cs="Calibri"/>
          <w:sz w:val="24"/>
          <w:szCs w:val="24"/>
        </w:rPr>
        <w:t xml:space="preserve"> </w:t>
      </w:r>
      <w:r w:rsidR="00F5364C">
        <w:rPr>
          <w:rFonts w:ascii="Calibri" w:hAnsi="Calibri" w:cs="Calibri"/>
          <w:sz w:val="24"/>
          <w:szCs w:val="24"/>
        </w:rPr>
        <w:t>per la pubblicazione su Unitesi</w:t>
      </w:r>
      <w:r w:rsidRPr="0081766A">
        <w:rPr>
          <w:rFonts w:ascii="Calibri" w:hAnsi="Calibri" w:cs="Calibri"/>
          <w:sz w:val="24"/>
          <w:szCs w:val="24"/>
        </w:rPr>
        <w:t>:</w:t>
      </w:r>
    </w:p>
    <w:p w14:paraId="71317EFB"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La tesi sarà pubblicata sul portale </w:t>
      </w:r>
      <w:proofErr w:type="spellStart"/>
      <w:r w:rsidRPr="0081766A">
        <w:rPr>
          <w:rFonts w:ascii="Calibri" w:hAnsi="Calibri" w:cs="Calibri"/>
          <w:sz w:val="24"/>
          <w:szCs w:val="24"/>
        </w:rPr>
        <w:t>Unimore</w:t>
      </w:r>
      <w:proofErr w:type="spellEnd"/>
      <w:r w:rsidRPr="0081766A">
        <w:rPr>
          <w:rFonts w:ascii="Calibri" w:hAnsi="Calibri" w:cs="Calibri"/>
          <w:sz w:val="24"/>
          <w:szCs w:val="24"/>
        </w:rPr>
        <w:t xml:space="preserve"> Tesi. Potrai decidere se rendere visibile tutta la tesi o solo i metadati. In ogni caso devi accettare la Licenza </w:t>
      </w:r>
      <w:proofErr w:type="spellStart"/>
      <w:r w:rsidRPr="0081766A">
        <w:rPr>
          <w:rFonts w:ascii="Calibri" w:hAnsi="Calibri" w:cs="Calibri"/>
          <w:sz w:val="24"/>
          <w:szCs w:val="24"/>
        </w:rPr>
        <w:t>Unimore</w:t>
      </w:r>
      <w:proofErr w:type="spellEnd"/>
      <w:r w:rsidRPr="0081766A">
        <w:rPr>
          <w:rFonts w:ascii="Calibri" w:hAnsi="Calibri" w:cs="Calibri"/>
          <w:sz w:val="24"/>
          <w:szCs w:val="24"/>
        </w:rPr>
        <w:t>:</w:t>
      </w:r>
    </w:p>
    <w:p w14:paraId="12E15EF8" w14:textId="762FF282"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Il/la sottoscritto/a dichiara che questa tesi è definitiva e corrisponde a quella </w:t>
      </w:r>
      <w:r w:rsidR="00497895">
        <w:rPr>
          <w:rFonts w:ascii="Calibri" w:hAnsi="Calibri" w:cs="Calibri"/>
          <w:sz w:val="24"/>
          <w:szCs w:val="24"/>
        </w:rPr>
        <w:t>discussa in seduta di laurea</w:t>
      </w:r>
      <w:r w:rsidRPr="0081766A">
        <w:rPr>
          <w:rFonts w:ascii="Calibri" w:hAnsi="Calibri" w:cs="Calibri"/>
          <w:sz w:val="24"/>
          <w:szCs w:val="24"/>
        </w:rPr>
        <w:t>. Come titolare dei diritti d’autore concede all'Università di Modena e Reggio Emilia il diritto irrevocabile e non esclusivo di conservare permanentemente e distribuire in formato elettronico-digitale l'opera sottomessa, insieme ai relativi metadati.</w:t>
      </w:r>
    </w:p>
    <w:p w14:paraId="6B050644"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L'utente dichiara:</w:t>
      </w:r>
    </w:p>
    <w:p w14:paraId="3ACE450E"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1. di essere l'autore dell'opera e di detenere i diritti connessi in conformità alla normativa vigente;</w:t>
      </w:r>
    </w:p>
    <w:p w14:paraId="163C08B9"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 xml:space="preserve">Inoltre, attesta che, per quanto di sua conoscenza, il contenuto dell'opera: </w:t>
      </w:r>
    </w:p>
    <w:p w14:paraId="1827647F"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2. non viola diritti d'autore o diritti connessi appartenenti a terzi;</w:t>
      </w:r>
    </w:p>
    <w:p w14:paraId="3A4713F5"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3. è conforme alla normativa vigente in materia di protezione dei dati personali;</w:t>
      </w:r>
    </w:p>
    <w:p w14:paraId="53D58435"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4. in caso di sponsorizzazione o finanziamento da parte di soggetti terzi diversi dall'Università di Modena e Reggio Emilia, sono stati adempiuti tutti gli obblighi previsti da eventuali contratti o accordi con tali soggetti;</w:t>
      </w:r>
    </w:p>
    <w:p w14:paraId="413DB5CD" w14:textId="77777777" w:rsidR="003A6D17" w:rsidRPr="0081766A" w:rsidRDefault="003A6D17" w:rsidP="003652E1">
      <w:pPr>
        <w:spacing w:after="0" w:line="240" w:lineRule="auto"/>
        <w:jc w:val="both"/>
        <w:rPr>
          <w:rFonts w:ascii="Calibri" w:hAnsi="Calibri" w:cs="Calibri"/>
          <w:sz w:val="24"/>
          <w:szCs w:val="24"/>
        </w:rPr>
      </w:pPr>
      <w:r w:rsidRPr="0081766A">
        <w:rPr>
          <w:rFonts w:ascii="Calibri" w:hAnsi="Calibri" w:cs="Calibri"/>
          <w:sz w:val="24"/>
          <w:szCs w:val="24"/>
        </w:rPr>
        <w:t>5. che l’Università è in ogni caso esente da responsabilità di qualsivoglia natura, civile, amministrativa o penale e sarà da me tenuta indenne da qualsiasi richiesta o rivendicazione da parte di terzi.</w:t>
      </w:r>
    </w:p>
    <w:p w14:paraId="6A064A7A" w14:textId="77777777" w:rsidR="009166FC" w:rsidRPr="0081766A" w:rsidRDefault="009166FC" w:rsidP="003652E1">
      <w:pPr>
        <w:spacing w:after="0" w:line="240" w:lineRule="auto"/>
        <w:jc w:val="both"/>
        <w:rPr>
          <w:rFonts w:ascii="Calibri" w:hAnsi="Calibri" w:cs="Calibri"/>
          <w:sz w:val="24"/>
          <w:szCs w:val="24"/>
        </w:rPr>
      </w:pPr>
    </w:p>
    <w:p w14:paraId="30730E60" w14:textId="77777777" w:rsidR="009166FC" w:rsidRPr="0081766A" w:rsidRDefault="009166FC" w:rsidP="003652E1">
      <w:pPr>
        <w:spacing w:after="0" w:line="240" w:lineRule="auto"/>
        <w:jc w:val="both"/>
        <w:rPr>
          <w:rFonts w:ascii="Calibri" w:hAnsi="Calibri" w:cs="Calibri"/>
          <w:sz w:val="24"/>
          <w:szCs w:val="24"/>
        </w:rPr>
      </w:pPr>
    </w:p>
    <w:p w14:paraId="557C7FBA" w14:textId="4D58431D" w:rsidR="00F5364C" w:rsidRPr="0081766A" w:rsidRDefault="00F5364C" w:rsidP="00F5364C">
      <w:pPr>
        <w:spacing w:after="0" w:line="240" w:lineRule="auto"/>
        <w:jc w:val="both"/>
        <w:rPr>
          <w:rFonts w:ascii="Calibri" w:hAnsi="Calibri" w:cs="Calibri"/>
          <w:sz w:val="24"/>
          <w:szCs w:val="24"/>
        </w:rPr>
      </w:pPr>
      <w:r w:rsidRPr="0081766A">
        <w:rPr>
          <w:rFonts w:ascii="Calibri" w:hAnsi="Calibri" w:cs="Calibri"/>
          <w:sz w:val="24"/>
          <w:szCs w:val="24"/>
        </w:rPr>
        <w:t xml:space="preserve">*Licenza </w:t>
      </w:r>
      <w:proofErr w:type="spellStart"/>
      <w:r w:rsidRPr="0081766A">
        <w:rPr>
          <w:rFonts w:ascii="Calibri" w:hAnsi="Calibri" w:cs="Calibri"/>
          <w:sz w:val="24"/>
          <w:szCs w:val="24"/>
        </w:rPr>
        <w:t>Unimore</w:t>
      </w:r>
      <w:proofErr w:type="spellEnd"/>
      <w:r>
        <w:rPr>
          <w:rFonts w:ascii="Calibri" w:hAnsi="Calibri" w:cs="Calibri"/>
          <w:sz w:val="24"/>
          <w:szCs w:val="24"/>
        </w:rPr>
        <w:t xml:space="preserve"> </w:t>
      </w:r>
      <w:r w:rsidRPr="00F5364C">
        <w:rPr>
          <w:rFonts w:ascii="Calibri" w:hAnsi="Calibri" w:cs="Calibri"/>
          <w:sz w:val="24"/>
          <w:szCs w:val="24"/>
        </w:rPr>
        <w:t>per</w:t>
      </w:r>
      <w:r>
        <w:rPr>
          <w:rFonts w:ascii="Calibri" w:hAnsi="Calibri" w:cs="Calibri"/>
          <w:sz w:val="24"/>
          <w:szCs w:val="24"/>
        </w:rPr>
        <w:t xml:space="preserve"> la pubblicazione su</w:t>
      </w:r>
      <w:r w:rsidRPr="00F5364C">
        <w:rPr>
          <w:rFonts w:ascii="Calibri" w:hAnsi="Calibri" w:cs="Calibri"/>
          <w:sz w:val="24"/>
          <w:szCs w:val="24"/>
        </w:rPr>
        <w:t xml:space="preserve"> Iris:</w:t>
      </w:r>
    </w:p>
    <w:p w14:paraId="243CD8AA" w14:textId="77777777" w:rsidR="00F5364C" w:rsidRPr="0081766A" w:rsidRDefault="00F5364C" w:rsidP="00F5364C">
      <w:pPr>
        <w:spacing w:after="0" w:line="240" w:lineRule="auto"/>
        <w:jc w:val="both"/>
        <w:rPr>
          <w:rFonts w:ascii="Calibri" w:hAnsi="Calibri" w:cs="Calibri"/>
          <w:sz w:val="24"/>
          <w:szCs w:val="24"/>
        </w:rPr>
      </w:pPr>
      <w:r w:rsidRPr="0081766A">
        <w:rPr>
          <w:rFonts w:ascii="Calibri" w:hAnsi="Calibri" w:cs="Calibri"/>
          <w:sz w:val="24"/>
          <w:szCs w:val="24"/>
        </w:rPr>
        <w:t xml:space="preserve">La tesi sarà pubblicata sul portale </w:t>
      </w:r>
      <w:r>
        <w:rPr>
          <w:rFonts w:ascii="Calibri" w:hAnsi="Calibri" w:cs="Calibri"/>
          <w:sz w:val="24"/>
          <w:szCs w:val="24"/>
        </w:rPr>
        <w:t>Iris</w:t>
      </w:r>
      <w:r w:rsidRPr="0081766A">
        <w:rPr>
          <w:rFonts w:ascii="Calibri" w:hAnsi="Calibri" w:cs="Calibri"/>
          <w:sz w:val="24"/>
          <w:szCs w:val="24"/>
        </w:rPr>
        <w:t xml:space="preserve">. Potrai decidere se rendere visibile tutta la tesi </w:t>
      </w:r>
      <w:r>
        <w:rPr>
          <w:rFonts w:ascii="Calibri" w:hAnsi="Calibri" w:cs="Calibri"/>
          <w:sz w:val="24"/>
          <w:szCs w:val="24"/>
        </w:rPr>
        <w:t xml:space="preserve">immediatamente o dopo un periodo d’embargo di 12, 18 o 36 mesi durante il quale saranno visibili </w:t>
      </w:r>
      <w:r w:rsidRPr="0081766A">
        <w:rPr>
          <w:rFonts w:ascii="Calibri" w:hAnsi="Calibri" w:cs="Calibri"/>
          <w:sz w:val="24"/>
          <w:szCs w:val="24"/>
        </w:rPr>
        <w:t xml:space="preserve">solo i metadati. In ogni caso devi accettare la Licenza </w:t>
      </w:r>
      <w:proofErr w:type="spellStart"/>
      <w:r w:rsidRPr="0081766A">
        <w:rPr>
          <w:rFonts w:ascii="Calibri" w:hAnsi="Calibri" w:cs="Calibri"/>
          <w:sz w:val="24"/>
          <w:szCs w:val="24"/>
        </w:rPr>
        <w:t>Unimore</w:t>
      </w:r>
      <w:proofErr w:type="spellEnd"/>
      <w:r w:rsidRPr="0081766A">
        <w:rPr>
          <w:rFonts w:ascii="Calibri" w:hAnsi="Calibri" w:cs="Calibri"/>
          <w:sz w:val="24"/>
          <w:szCs w:val="24"/>
        </w:rPr>
        <w:t>:</w:t>
      </w:r>
    </w:p>
    <w:p w14:paraId="4D50C048" w14:textId="77777777" w:rsidR="00F5364C" w:rsidRPr="0081766A" w:rsidRDefault="00F5364C" w:rsidP="00F5364C">
      <w:pPr>
        <w:spacing w:after="0" w:line="240" w:lineRule="auto"/>
        <w:jc w:val="both"/>
        <w:rPr>
          <w:rFonts w:ascii="Calibri" w:hAnsi="Calibri" w:cs="Calibri"/>
          <w:sz w:val="24"/>
          <w:szCs w:val="24"/>
        </w:rPr>
      </w:pPr>
      <w:r w:rsidRPr="0081766A">
        <w:rPr>
          <w:rFonts w:ascii="Calibri" w:hAnsi="Calibri" w:cs="Calibri"/>
          <w:sz w:val="24"/>
          <w:szCs w:val="24"/>
        </w:rPr>
        <w:t xml:space="preserve">Il/la sottoscritto/a dichiara che questa tesi è </w:t>
      </w:r>
      <w:r w:rsidRPr="00F5364C">
        <w:rPr>
          <w:rFonts w:ascii="Calibri" w:hAnsi="Calibri" w:cs="Calibri"/>
          <w:sz w:val="24"/>
          <w:szCs w:val="24"/>
        </w:rPr>
        <w:t xml:space="preserve">opera originale da me realizzata, è </w:t>
      </w:r>
      <w:r w:rsidRPr="0081766A">
        <w:rPr>
          <w:rFonts w:ascii="Calibri" w:hAnsi="Calibri" w:cs="Calibri"/>
          <w:sz w:val="24"/>
          <w:szCs w:val="24"/>
        </w:rPr>
        <w:t>definitiva e corrisponde a quella inviata alla commissione giudicatrice. Come titolare dei diritti d’autore concede all'Università di Modena e Reggio Emilia il diritto irrevocabile e non esclusivo di conservare permanentemente e distribuire in formato elettronico-digitale l'opera sottomessa</w:t>
      </w:r>
      <w:r>
        <w:rPr>
          <w:rFonts w:ascii="Calibri" w:hAnsi="Calibri" w:cs="Calibri"/>
          <w:sz w:val="24"/>
          <w:szCs w:val="24"/>
        </w:rPr>
        <w:t xml:space="preserve"> (tramite </w:t>
      </w:r>
      <w:r w:rsidRPr="005A6D6D">
        <w:rPr>
          <w:rFonts w:ascii="Calibri" w:hAnsi="Calibri" w:cs="Calibri"/>
          <w:sz w:val="24"/>
          <w:szCs w:val="24"/>
        </w:rPr>
        <w:t xml:space="preserve">licenza </w:t>
      </w:r>
      <w:hyperlink r:id="rId7" w:history="1">
        <w:r w:rsidRPr="00E67275">
          <w:rPr>
            <w:rStyle w:val="Collegamentoipertestuale"/>
            <w:rFonts w:ascii="Calibri" w:hAnsi="Calibri" w:cs="Calibri"/>
            <w:sz w:val="24"/>
            <w:szCs w:val="24"/>
          </w:rPr>
          <w:t>CC BY 4.0</w:t>
        </w:r>
      </w:hyperlink>
      <w:r w:rsidRPr="005A6D6D">
        <w:rPr>
          <w:rFonts w:ascii="Calibri" w:hAnsi="Calibri" w:cs="Calibri"/>
          <w:sz w:val="24"/>
          <w:szCs w:val="24"/>
        </w:rPr>
        <w:t>)</w:t>
      </w:r>
      <w:r w:rsidRPr="0081766A">
        <w:rPr>
          <w:rFonts w:ascii="Calibri" w:hAnsi="Calibri" w:cs="Calibri"/>
          <w:sz w:val="24"/>
          <w:szCs w:val="24"/>
        </w:rPr>
        <w:t>, insieme ai relativi metadati.</w:t>
      </w:r>
    </w:p>
    <w:p w14:paraId="2DED71C9" w14:textId="77777777" w:rsidR="00F5364C" w:rsidRDefault="00F5364C" w:rsidP="00F5364C">
      <w:pPr>
        <w:spacing w:after="0" w:line="240" w:lineRule="auto"/>
        <w:jc w:val="both"/>
        <w:rPr>
          <w:rFonts w:ascii="Calibri" w:hAnsi="Calibri" w:cs="Calibri"/>
          <w:sz w:val="24"/>
          <w:szCs w:val="24"/>
        </w:rPr>
      </w:pPr>
      <w:r w:rsidRPr="0081766A">
        <w:rPr>
          <w:rFonts w:ascii="Calibri" w:hAnsi="Calibri" w:cs="Calibri"/>
          <w:sz w:val="24"/>
          <w:szCs w:val="24"/>
        </w:rPr>
        <w:t>L'utente dichiara:</w:t>
      </w:r>
    </w:p>
    <w:p w14:paraId="0932E784" w14:textId="77777777" w:rsidR="00F5364C" w:rsidRPr="005A6D6D" w:rsidRDefault="00F5364C" w:rsidP="00F5364C">
      <w:pPr>
        <w:spacing w:after="0" w:line="240" w:lineRule="auto"/>
        <w:jc w:val="both"/>
        <w:rPr>
          <w:rFonts w:ascii="Calibri" w:hAnsi="Calibri" w:cs="Calibri"/>
          <w:sz w:val="24"/>
          <w:szCs w:val="24"/>
        </w:rPr>
      </w:pPr>
      <w:r>
        <w:rPr>
          <w:rFonts w:ascii="Calibri" w:hAnsi="Calibri" w:cs="Calibri"/>
          <w:sz w:val="24"/>
          <w:szCs w:val="24"/>
        </w:rPr>
        <w:t xml:space="preserve">1. </w:t>
      </w:r>
      <w:r w:rsidRPr="005A6D6D">
        <w:rPr>
          <w:rFonts w:ascii="Calibri" w:hAnsi="Calibri" w:cs="Calibri"/>
          <w:sz w:val="24"/>
          <w:szCs w:val="24"/>
        </w:rPr>
        <w:t>di essere l'autore dell'opera e di detenere i diritti connessi in conformità alla normativa vigente;</w:t>
      </w:r>
    </w:p>
    <w:p w14:paraId="00E86EFA" w14:textId="77777777" w:rsidR="00F5364C" w:rsidRPr="0081766A" w:rsidRDefault="00F5364C" w:rsidP="00F5364C">
      <w:pPr>
        <w:spacing w:after="0" w:line="240" w:lineRule="auto"/>
        <w:jc w:val="both"/>
        <w:rPr>
          <w:rFonts w:ascii="Calibri" w:hAnsi="Calibri" w:cs="Calibri"/>
          <w:sz w:val="24"/>
          <w:szCs w:val="24"/>
        </w:rPr>
      </w:pPr>
      <w:r>
        <w:rPr>
          <w:rFonts w:ascii="Calibri" w:hAnsi="Calibri" w:cs="Calibri"/>
          <w:sz w:val="24"/>
          <w:szCs w:val="24"/>
        </w:rPr>
        <w:t>2</w:t>
      </w:r>
      <w:r w:rsidRPr="0081766A">
        <w:rPr>
          <w:rFonts w:ascii="Calibri" w:hAnsi="Calibri" w:cs="Calibri"/>
          <w:sz w:val="24"/>
          <w:szCs w:val="24"/>
        </w:rPr>
        <w:t xml:space="preserve">. </w:t>
      </w:r>
      <w:r>
        <w:rPr>
          <w:rFonts w:ascii="Calibri" w:hAnsi="Calibri" w:cs="Calibri"/>
          <w:sz w:val="24"/>
          <w:szCs w:val="24"/>
        </w:rPr>
        <w:t xml:space="preserve">che il contenuto dell’opera </w:t>
      </w:r>
      <w:r w:rsidRPr="0081766A">
        <w:rPr>
          <w:rFonts w:ascii="Calibri" w:hAnsi="Calibri" w:cs="Calibri"/>
          <w:sz w:val="24"/>
          <w:szCs w:val="24"/>
        </w:rPr>
        <w:t>non viola diritti d'autore o diritti connessi appartenenti a terzi;</w:t>
      </w:r>
    </w:p>
    <w:p w14:paraId="6FF60CE3" w14:textId="77777777" w:rsidR="00F5364C" w:rsidRPr="0081766A" w:rsidRDefault="00F5364C" w:rsidP="00F5364C">
      <w:pPr>
        <w:spacing w:after="0" w:line="240" w:lineRule="auto"/>
        <w:jc w:val="both"/>
        <w:rPr>
          <w:rFonts w:ascii="Calibri" w:hAnsi="Calibri" w:cs="Calibri"/>
          <w:sz w:val="24"/>
          <w:szCs w:val="24"/>
        </w:rPr>
      </w:pPr>
      <w:r>
        <w:rPr>
          <w:rFonts w:ascii="Calibri" w:hAnsi="Calibri" w:cs="Calibri"/>
          <w:sz w:val="24"/>
          <w:szCs w:val="24"/>
        </w:rPr>
        <w:t>3</w:t>
      </w:r>
      <w:r w:rsidRPr="0081766A">
        <w:rPr>
          <w:rFonts w:ascii="Calibri" w:hAnsi="Calibri" w:cs="Calibri"/>
          <w:sz w:val="24"/>
          <w:szCs w:val="24"/>
        </w:rPr>
        <w:t xml:space="preserve">. </w:t>
      </w:r>
      <w:r>
        <w:rPr>
          <w:rFonts w:ascii="Calibri" w:hAnsi="Calibri" w:cs="Calibri"/>
          <w:sz w:val="24"/>
          <w:szCs w:val="24"/>
        </w:rPr>
        <w:t xml:space="preserve">che </w:t>
      </w:r>
      <w:r w:rsidRPr="005A6D6D">
        <w:rPr>
          <w:rFonts w:ascii="Calibri" w:hAnsi="Calibri" w:cs="Calibri"/>
          <w:sz w:val="24"/>
          <w:szCs w:val="24"/>
        </w:rPr>
        <w:t xml:space="preserve">il contenuto dell'opera </w:t>
      </w:r>
      <w:r w:rsidRPr="0081766A">
        <w:rPr>
          <w:rFonts w:ascii="Calibri" w:hAnsi="Calibri" w:cs="Calibri"/>
          <w:sz w:val="24"/>
          <w:szCs w:val="24"/>
        </w:rPr>
        <w:t>è conforme alla normativa vigente in materia di protezione dei dati personali;</w:t>
      </w:r>
    </w:p>
    <w:p w14:paraId="4D5956C7" w14:textId="77777777" w:rsidR="00F5364C" w:rsidRPr="0081766A" w:rsidRDefault="00F5364C" w:rsidP="00F5364C">
      <w:pPr>
        <w:spacing w:after="0" w:line="240" w:lineRule="auto"/>
        <w:jc w:val="both"/>
        <w:rPr>
          <w:rFonts w:ascii="Calibri" w:hAnsi="Calibri" w:cs="Calibri"/>
          <w:sz w:val="24"/>
          <w:szCs w:val="24"/>
        </w:rPr>
      </w:pPr>
      <w:r>
        <w:rPr>
          <w:rFonts w:ascii="Calibri" w:hAnsi="Calibri" w:cs="Calibri"/>
          <w:sz w:val="24"/>
          <w:szCs w:val="24"/>
        </w:rPr>
        <w:t>4</w:t>
      </w:r>
      <w:r w:rsidRPr="0081766A">
        <w:rPr>
          <w:rFonts w:ascii="Calibri" w:hAnsi="Calibri" w:cs="Calibri"/>
          <w:sz w:val="24"/>
          <w:szCs w:val="24"/>
        </w:rPr>
        <w:t>. in caso di sponsorizzazione o finanziamento da parte di soggetti terzi diversi dall'Università di Modena e Reggio Emilia, sono stati adempiuti tutti gli obblighi previsti da eventuali contratti o accordi con tali soggetti;</w:t>
      </w:r>
    </w:p>
    <w:p w14:paraId="7762EE7A" w14:textId="77777777" w:rsidR="00F5364C" w:rsidRPr="0081766A" w:rsidRDefault="00F5364C" w:rsidP="00F5364C">
      <w:pPr>
        <w:spacing w:after="0" w:line="240" w:lineRule="auto"/>
        <w:jc w:val="both"/>
        <w:rPr>
          <w:rFonts w:ascii="Calibri" w:hAnsi="Calibri" w:cs="Calibri"/>
          <w:sz w:val="24"/>
          <w:szCs w:val="24"/>
        </w:rPr>
      </w:pPr>
      <w:r>
        <w:rPr>
          <w:rFonts w:ascii="Calibri" w:hAnsi="Calibri" w:cs="Calibri"/>
          <w:sz w:val="24"/>
          <w:szCs w:val="24"/>
        </w:rPr>
        <w:t>5</w:t>
      </w:r>
      <w:r w:rsidRPr="0081766A">
        <w:rPr>
          <w:rFonts w:ascii="Calibri" w:hAnsi="Calibri" w:cs="Calibri"/>
          <w:sz w:val="24"/>
          <w:szCs w:val="24"/>
        </w:rPr>
        <w:t>. che l’Università è in ogni caso esente da responsabilità di qualsivoglia natura, civile, amministrativa o penale e sarà da me tenuta indenne da qualsiasi richiesta o rivendicazione da parte di terzi.</w:t>
      </w:r>
    </w:p>
    <w:p w14:paraId="62C42350" w14:textId="77777777" w:rsidR="009166FC" w:rsidRDefault="009166FC" w:rsidP="003652E1">
      <w:pPr>
        <w:spacing w:after="0" w:line="240" w:lineRule="auto"/>
        <w:jc w:val="both"/>
        <w:rPr>
          <w:rFonts w:ascii="Calibri" w:hAnsi="Calibri" w:cs="Calibri"/>
          <w:sz w:val="24"/>
          <w:szCs w:val="24"/>
        </w:rPr>
      </w:pPr>
    </w:p>
    <w:sectPr w:rsidR="009166F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F0D3" w14:textId="77777777" w:rsidR="006D13E0" w:rsidRDefault="006D13E0" w:rsidP="0081766A">
      <w:pPr>
        <w:spacing w:after="0" w:line="240" w:lineRule="auto"/>
      </w:pPr>
      <w:r>
        <w:separator/>
      </w:r>
    </w:p>
  </w:endnote>
  <w:endnote w:type="continuationSeparator" w:id="0">
    <w:p w14:paraId="46B2DA99" w14:textId="77777777" w:rsidR="006D13E0" w:rsidRDefault="006D13E0" w:rsidP="0081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90692"/>
      <w:docPartObj>
        <w:docPartGallery w:val="Page Numbers (Bottom of Page)"/>
        <w:docPartUnique/>
      </w:docPartObj>
    </w:sdtPr>
    <w:sdtEndPr/>
    <w:sdtContent>
      <w:p w14:paraId="48650855" w14:textId="27A986C2" w:rsidR="0081766A" w:rsidRDefault="0081766A">
        <w:pPr>
          <w:pStyle w:val="Pidipagina"/>
          <w:jc w:val="center"/>
        </w:pPr>
        <w:r>
          <w:fldChar w:fldCharType="begin"/>
        </w:r>
        <w:r>
          <w:instrText>PAGE   \* MERGEFORMAT</w:instrText>
        </w:r>
        <w:r>
          <w:fldChar w:fldCharType="separate"/>
        </w:r>
        <w:r>
          <w:t>2</w:t>
        </w:r>
        <w:r>
          <w:fldChar w:fldCharType="end"/>
        </w:r>
      </w:p>
    </w:sdtContent>
  </w:sdt>
  <w:p w14:paraId="1EBC847A" w14:textId="77777777" w:rsidR="0081766A" w:rsidRDefault="008176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FE95" w14:textId="77777777" w:rsidR="006D13E0" w:rsidRDefault="006D13E0" w:rsidP="0081766A">
      <w:pPr>
        <w:spacing w:after="0" w:line="240" w:lineRule="auto"/>
      </w:pPr>
      <w:r>
        <w:separator/>
      </w:r>
    </w:p>
  </w:footnote>
  <w:footnote w:type="continuationSeparator" w:id="0">
    <w:p w14:paraId="303BB64C" w14:textId="77777777" w:rsidR="006D13E0" w:rsidRDefault="006D13E0" w:rsidP="00817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62CBA"/>
    <w:multiLevelType w:val="hybridMultilevel"/>
    <w:tmpl w:val="FFFFFFFF"/>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82"/>
    <w:rsid w:val="000B543D"/>
    <w:rsid w:val="00310497"/>
    <w:rsid w:val="00334098"/>
    <w:rsid w:val="0034029E"/>
    <w:rsid w:val="003408AE"/>
    <w:rsid w:val="003652E1"/>
    <w:rsid w:val="003A6D17"/>
    <w:rsid w:val="004374A5"/>
    <w:rsid w:val="00497895"/>
    <w:rsid w:val="004C15CA"/>
    <w:rsid w:val="00592016"/>
    <w:rsid w:val="005A0ECA"/>
    <w:rsid w:val="005C3AEE"/>
    <w:rsid w:val="00676F1E"/>
    <w:rsid w:val="006D13E0"/>
    <w:rsid w:val="00715FBA"/>
    <w:rsid w:val="00733F5A"/>
    <w:rsid w:val="00750B79"/>
    <w:rsid w:val="00784159"/>
    <w:rsid w:val="007C2BB9"/>
    <w:rsid w:val="007C5F25"/>
    <w:rsid w:val="007D3648"/>
    <w:rsid w:val="0081766A"/>
    <w:rsid w:val="00894842"/>
    <w:rsid w:val="009166FC"/>
    <w:rsid w:val="0097403D"/>
    <w:rsid w:val="009B4F7A"/>
    <w:rsid w:val="00A372F0"/>
    <w:rsid w:val="00A637F4"/>
    <w:rsid w:val="00A83DFF"/>
    <w:rsid w:val="00AE5236"/>
    <w:rsid w:val="00AF3C1C"/>
    <w:rsid w:val="00C22F0E"/>
    <w:rsid w:val="00C71EDD"/>
    <w:rsid w:val="00C8240F"/>
    <w:rsid w:val="00CD7770"/>
    <w:rsid w:val="00D10DDB"/>
    <w:rsid w:val="00D14282"/>
    <w:rsid w:val="00D16809"/>
    <w:rsid w:val="00DD4559"/>
    <w:rsid w:val="00DF4BB1"/>
    <w:rsid w:val="00E6671D"/>
    <w:rsid w:val="00F03909"/>
    <w:rsid w:val="00F04A96"/>
    <w:rsid w:val="00F53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C5"/>
  <w15:chartTrackingRefBased/>
  <w15:docId w15:val="{E237CA6F-10B2-42C7-826C-C107D487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4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1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142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142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42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42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42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42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42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42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142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142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142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42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42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42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42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42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4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42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42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42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42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4282"/>
    <w:rPr>
      <w:i/>
      <w:iCs/>
      <w:color w:val="404040" w:themeColor="text1" w:themeTint="BF"/>
    </w:rPr>
  </w:style>
  <w:style w:type="paragraph" w:styleId="Paragrafoelenco">
    <w:name w:val="List Paragraph"/>
    <w:basedOn w:val="Normale"/>
    <w:uiPriority w:val="34"/>
    <w:qFormat/>
    <w:rsid w:val="00D14282"/>
    <w:pPr>
      <w:ind w:left="720"/>
      <w:contextualSpacing/>
    </w:pPr>
  </w:style>
  <w:style w:type="character" w:styleId="Enfasiintensa">
    <w:name w:val="Intense Emphasis"/>
    <w:basedOn w:val="Carpredefinitoparagrafo"/>
    <w:uiPriority w:val="21"/>
    <w:qFormat/>
    <w:rsid w:val="00D14282"/>
    <w:rPr>
      <w:i/>
      <w:iCs/>
      <w:color w:val="0F4761" w:themeColor="accent1" w:themeShade="BF"/>
    </w:rPr>
  </w:style>
  <w:style w:type="paragraph" w:styleId="Citazioneintensa">
    <w:name w:val="Intense Quote"/>
    <w:basedOn w:val="Normale"/>
    <w:next w:val="Normale"/>
    <w:link w:val="CitazioneintensaCarattere"/>
    <w:uiPriority w:val="30"/>
    <w:qFormat/>
    <w:rsid w:val="00D1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4282"/>
    <w:rPr>
      <w:i/>
      <w:iCs/>
      <w:color w:val="0F4761" w:themeColor="accent1" w:themeShade="BF"/>
    </w:rPr>
  </w:style>
  <w:style w:type="character" w:styleId="Riferimentointenso">
    <w:name w:val="Intense Reference"/>
    <w:basedOn w:val="Carpredefinitoparagrafo"/>
    <w:uiPriority w:val="32"/>
    <w:qFormat/>
    <w:rsid w:val="00D14282"/>
    <w:rPr>
      <w:b/>
      <w:bCs/>
      <w:smallCaps/>
      <w:color w:val="0F4761" w:themeColor="accent1" w:themeShade="BF"/>
      <w:spacing w:val="5"/>
    </w:rPr>
  </w:style>
  <w:style w:type="paragraph" w:customStyle="1" w:styleId="Default">
    <w:name w:val="Default"/>
    <w:rsid w:val="009166F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rmaleWeb">
    <w:name w:val="Normal (Web)"/>
    <w:basedOn w:val="Normale"/>
    <w:uiPriority w:val="99"/>
    <w:rsid w:val="009166F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8176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766A"/>
  </w:style>
  <w:style w:type="paragraph" w:styleId="Pidipagina">
    <w:name w:val="footer"/>
    <w:basedOn w:val="Normale"/>
    <w:link w:val="PidipaginaCarattere"/>
    <w:uiPriority w:val="99"/>
    <w:unhideWhenUsed/>
    <w:rsid w:val="008176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766A"/>
  </w:style>
  <w:style w:type="character" w:styleId="Collegamentoipertestuale">
    <w:name w:val="Hyperlink"/>
    <w:basedOn w:val="Carpredefinitoparagrafo"/>
    <w:uiPriority w:val="99"/>
    <w:unhideWhenUsed/>
    <w:rsid w:val="00F536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28543">
      <w:bodyDiv w:val="1"/>
      <w:marLeft w:val="0"/>
      <w:marRight w:val="0"/>
      <w:marTop w:val="0"/>
      <w:marBottom w:val="0"/>
      <w:divBdr>
        <w:top w:val="none" w:sz="0" w:space="0" w:color="auto"/>
        <w:left w:val="none" w:sz="0" w:space="0" w:color="auto"/>
        <w:bottom w:val="none" w:sz="0" w:space="0" w:color="auto"/>
        <w:right w:val="none" w:sz="0" w:space="0" w:color="auto"/>
      </w:divBdr>
    </w:div>
    <w:div w:id="1267620978">
      <w:bodyDiv w:val="1"/>
      <w:marLeft w:val="0"/>
      <w:marRight w:val="0"/>
      <w:marTop w:val="0"/>
      <w:marBottom w:val="0"/>
      <w:divBdr>
        <w:top w:val="none" w:sz="0" w:space="0" w:color="auto"/>
        <w:left w:val="none" w:sz="0" w:space="0" w:color="auto"/>
        <w:bottom w:val="none" w:sz="0" w:space="0" w:color="auto"/>
        <w:right w:val="none" w:sz="0" w:space="0" w:color="auto"/>
      </w:divBdr>
    </w:div>
    <w:div w:id="1975328180">
      <w:bodyDiv w:val="1"/>
      <w:marLeft w:val="0"/>
      <w:marRight w:val="0"/>
      <w:marTop w:val="0"/>
      <w:marBottom w:val="0"/>
      <w:divBdr>
        <w:top w:val="none" w:sz="0" w:space="0" w:color="auto"/>
        <w:left w:val="none" w:sz="0" w:space="0" w:color="auto"/>
        <w:bottom w:val="none" w:sz="0" w:space="0" w:color="auto"/>
        <w:right w:val="none" w:sz="0" w:space="0" w:color="auto"/>
      </w:divBdr>
      <w:divsChild>
        <w:div w:id="29637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de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1357</Words>
  <Characters>7737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FIORINI</dc:creator>
  <cp:keywords/>
  <dc:description/>
  <cp:lastModifiedBy>agnolin</cp:lastModifiedBy>
  <cp:revision>8</cp:revision>
  <dcterms:created xsi:type="dcterms:W3CDTF">2025-03-28T05:58:00Z</dcterms:created>
  <dcterms:modified xsi:type="dcterms:W3CDTF">2025-06-09T13:13:00Z</dcterms:modified>
</cp:coreProperties>
</file>